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7" w:rsidRDefault="001C3397" w:rsidP="00DF35F4">
      <w:pPr>
        <w:jc w:val="right"/>
        <w:rPr>
          <w:i/>
          <w:sz w:val="24"/>
        </w:rPr>
      </w:pPr>
    </w:p>
    <w:tbl>
      <w:tblPr>
        <w:tblW w:w="4993" w:type="pct"/>
        <w:tblInd w:w="-34" w:type="dxa"/>
        <w:tblLook w:val="01E0" w:firstRow="1" w:lastRow="1" w:firstColumn="1" w:lastColumn="1" w:noHBand="0" w:noVBand="0"/>
      </w:tblPr>
      <w:tblGrid>
        <w:gridCol w:w="5176"/>
        <w:gridCol w:w="5230"/>
      </w:tblGrid>
      <w:tr w:rsidR="002D45D9" w:rsidTr="0007658F">
        <w:tc>
          <w:tcPr>
            <w:tcW w:w="248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РЕСПУБЛИКА ТАТАРСТАН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Нижнекамский городской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С О В Е Т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24"/>
                <w:szCs w:val="27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sz w:val="24"/>
                  <w:szCs w:val="27"/>
                  <w:lang w:val="tt-RU"/>
                </w:rPr>
                <w:t>423570, г</w:t>
              </w:r>
            </w:smartTag>
            <w:r>
              <w:rPr>
                <w:sz w:val="24"/>
                <w:szCs w:val="27"/>
                <w:lang w:val="tt-RU"/>
              </w:rPr>
              <w:t>. Нижнекамск, пр. Строителей, 12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24"/>
                <w:szCs w:val="27"/>
                <w:lang w:val="tt-RU"/>
              </w:rPr>
            </w:pPr>
            <w:r>
              <w:rPr>
                <w:sz w:val="24"/>
                <w:szCs w:val="27"/>
                <w:lang w:val="tt-RU"/>
              </w:rPr>
              <w:t>факс (8555) тел.42-42-66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val="tt-RU"/>
              </w:rPr>
            </w:pPr>
          </w:p>
        </w:tc>
        <w:tc>
          <w:tcPr>
            <w:tcW w:w="251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21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21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Түбән Кама шәhәр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ind w:firstLine="21"/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С О В Е Т Ы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7"/>
                <w:lang w:val="tt-RU"/>
              </w:rPr>
            </w:pPr>
            <w:r>
              <w:rPr>
                <w:sz w:val="24"/>
                <w:szCs w:val="27"/>
                <w:lang w:val="tt-RU"/>
              </w:rPr>
              <w:t>423570, Түбән Кама шәһәре, Төзүчеләр пр.12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7"/>
                <w:lang w:val="tt-RU"/>
              </w:rPr>
            </w:pPr>
            <w:r>
              <w:rPr>
                <w:sz w:val="24"/>
                <w:szCs w:val="27"/>
                <w:lang w:val="tt-RU"/>
              </w:rPr>
              <w:t>факс (8555) тел.42-42-66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val="tt-RU"/>
              </w:rPr>
            </w:pPr>
          </w:p>
        </w:tc>
      </w:tr>
      <w:tr w:rsidR="002D45D9" w:rsidTr="0007658F">
        <w:tc>
          <w:tcPr>
            <w:tcW w:w="2487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  <w:tc>
          <w:tcPr>
            <w:tcW w:w="2513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2D45D9" w:rsidTr="0007658F">
        <w:tc>
          <w:tcPr>
            <w:tcW w:w="2487" w:type="pct"/>
            <w:hideMark/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513" w:type="pct"/>
          </w:tcPr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2D45D9" w:rsidRDefault="002D45D9" w:rsidP="000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2D45D9" w:rsidTr="0007658F">
        <w:trPr>
          <w:trHeight w:val="477"/>
        </w:trPr>
        <w:tc>
          <w:tcPr>
            <w:tcW w:w="2487" w:type="pct"/>
            <w:hideMark/>
          </w:tcPr>
          <w:p w:rsidR="002D45D9" w:rsidRPr="00647341" w:rsidRDefault="002D45D9" w:rsidP="00025341">
            <w:pPr>
              <w:tabs>
                <w:tab w:val="center" w:pos="4677"/>
                <w:tab w:val="right" w:pos="9355"/>
              </w:tabs>
              <w:rPr>
                <w:b/>
                <w:sz w:val="26"/>
                <w:szCs w:val="26"/>
                <w:lang w:val="tt-RU"/>
              </w:rPr>
            </w:pPr>
            <w:r w:rsidRPr="00647341">
              <w:rPr>
                <w:b/>
                <w:sz w:val="26"/>
                <w:szCs w:val="26"/>
                <w:lang w:val="tt-RU"/>
              </w:rPr>
              <w:t xml:space="preserve">№ </w:t>
            </w:r>
            <w:r w:rsidR="00025341">
              <w:rPr>
                <w:b/>
                <w:sz w:val="26"/>
                <w:szCs w:val="26"/>
                <w:lang w:val="tt-RU"/>
              </w:rPr>
              <w:t>20</w:t>
            </w:r>
            <w:bookmarkStart w:id="0" w:name="_GoBack"/>
            <w:bookmarkEnd w:id="0"/>
          </w:p>
        </w:tc>
        <w:tc>
          <w:tcPr>
            <w:tcW w:w="2513" w:type="pct"/>
            <w:hideMark/>
          </w:tcPr>
          <w:p w:rsidR="002D45D9" w:rsidRPr="00647341" w:rsidRDefault="00A43CBE" w:rsidP="0007658F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6"/>
                <w:szCs w:val="26"/>
                <w:lang w:val="tt-RU"/>
              </w:rPr>
            </w:pPr>
            <w:r>
              <w:rPr>
                <w:b/>
                <w:sz w:val="26"/>
                <w:szCs w:val="26"/>
                <w:lang w:val="tt-RU"/>
              </w:rPr>
              <w:t xml:space="preserve">14 </w:t>
            </w:r>
            <w:r w:rsidR="002D45D9" w:rsidRPr="00647341">
              <w:rPr>
                <w:b/>
                <w:sz w:val="26"/>
                <w:szCs w:val="26"/>
                <w:lang w:val="tt-RU"/>
              </w:rPr>
              <w:t>апреля 2016 года</w:t>
            </w:r>
          </w:p>
        </w:tc>
      </w:tr>
    </w:tbl>
    <w:p w:rsidR="001C3397" w:rsidRPr="00273031" w:rsidRDefault="001C3397" w:rsidP="00DF35F4">
      <w:pPr>
        <w:jc w:val="both"/>
        <w:rPr>
          <w:b/>
          <w:sz w:val="27"/>
          <w:szCs w:val="27"/>
        </w:rPr>
      </w:pPr>
    </w:p>
    <w:p w:rsidR="001C3397" w:rsidRPr="00273031" w:rsidRDefault="001C3397" w:rsidP="00DF35F4">
      <w:pPr>
        <w:jc w:val="both"/>
        <w:rPr>
          <w:b/>
          <w:sz w:val="27"/>
          <w:szCs w:val="27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1C3397" w:rsidRPr="00DC77AF" w:rsidTr="002D45D9">
        <w:trPr>
          <w:jc w:val="center"/>
        </w:trPr>
        <w:tc>
          <w:tcPr>
            <w:tcW w:w="10740" w:type="dxa"/>
          </w:tcPr>
          <w:p w:rsidR="001C3397" w:rsidRPr="00DC77AF" w:rsidRDefault="00F61295" w:rsidP="002D45D9">
            <w:pPr>
              <w:ind w:firstLine="0"/>
              <w:jc w:val="center"/>
              <w:rPr>
                <w:sz w:val="27"/>
                <w:szCs w:val="27"/>
              </w:rPr>
            </w:pPr>
            <w:r w:rsidRPr="00DC77AF">
              <w:rPr>
                <w:b/>
                <w:sz w:val="27"/>
                <w:szCs w:val="27"/>
              </w:rPr>
              <w:t>Об утверждении Положения о порядке назначения и проведения опроса граждан на территории</w:t>
            </w:r>
            <w:r w:rsidR="00435184" w:rsidRPr="00DC77AF">
              <w:rPr>
                <w:b/>
                <w:sz w:val="27"/>
                <w:szCs w:val="27"/>
              </w:rPr>
              <w:t xml:space="preserve"> города</w:t>
            </w:r>
            <w:r w:rsidRPr="00DC77AF">
              <w:rPr>
                <w:b/>
                <w:sz w:val="27"/>
                <w:szCs w:val="27"/>
              </w:rPr>
              <w:t xml:space="preserve"> Нижнекамск</w:t>
            </w:r>
            <w:r w:rsidR="00435184" w:rsidRPr="00DC77AF">
              <w:rPr>
                <w:b/>
                <w:sz w:val="27"/>
                <w:szCs w:val="27"/>
              </w:rPr>
              <w:t>а</w:t>
            </w:r>
            <w:r w:rsidRPr="00DC77AF">
              <w:rPr>
                <w:b/>
                <w:sz w:val="27"/>
                <w:szCs w:val="27"/>
              </w:rPr>
              <w:t xml:space="preserve"> Республики Татарстан</w:t>
            </w:r>
          </w:p>
        </w:tc>
      </w:tr>
    </w:tbl>
    <w:p w:rsidR="001C3397" w:rsidRPr="00DC77AF" w:rsidRDefault="001C3397" w:rsidP="00DF35F4">
      <w:pPr>
        <w:ind w:firstLine="709"/>
        <w:rPr>
          <w:sz w:val="27"/>
          <w:szCs w:val="27"/>
        </w:rPr>
      </w:pPr>
    </w:p>
    <w:p w:rsidR="00516F73" w:rsidRPr="00DC77AF" w:rsidRDefault="00516F73" w:rsidP="0043518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C77AF">
        <w:rPr>
          <w:sz w:val="27"/>
          <w:szCs w:val="27"/>
        </w:rPr>
        <w:t xml:space="preserve">В соответствии </w:t>
      </w:r>
      <w:r w:rsidR="00C361F3" w:rsidRPr="00DC77AF">
        <w:rPr>
          <w:sz w:val="27"/>
          <w:szCs w:val="27"/>
        </w:rPr>
        <w:t xml:space="preserve">с </w:t>
      </w:r>
      <w:r w:rsidRPr="00DC77AF">
        <w:rPr>
          <w:sz w:val="27"/>
          <w:szCs w:val="27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</w:t>
      </w:r>
      <w:proofErr w:type="gramStart"/>
      <w:r w:rsidR="000109AF" w:rsidRPr="00DC77AF">
        <w:rPr>
          <w:sz w:val="27"/>
          <w:szCs w:val="27"/>
        </w:rPr>
        <w:t>Законом Республики Татарстан от 28 июля 2004 г</w:t>
      </w:r>
      <w:r w:rsidR="00C361F3" w:rsidRPr="00DC77AF">
        <w:rPr>
          <w:sz w:val="27"/>
          <w:szCs w:val="27"/>
        </w:rPr>
        <w:t>ода</w:t>
      </w:r>
      <w:r w:rsidR="000109AF" w:rsidRPr="00DC77AF">
        <w:rPr>
          <w:sz w:val="27"/>
          <w:szCs w:val="27"/>
        </w:rPr>
        <w:t xml:space="preserve"> №45-ЗРТ «О местном самоупра</w:t>
      </w:r>
      <w:r w:rsidR="000109AF" w:rsidRPr="00DC77AF">
        <w:rPr>
          <w:sz w:val="27"/>
          <w:szCs w:val="27"/>
        </w:rPr>
        <w:t>в</w:t>
      </w:r>
      <w:r w:rsidR="000109AF" w:rsidRPr="00DC77AF">
        <w:rPr>
          <w:sz w:val="27"/>
          <w:szCs w:val="27"/>
        </w:rPr>
        <w:t xml:space="preserve">лении в Республике Татарстан», </w:t>
      </w:r>
      <w:r w:rsidRPr="00DC77AF">
        <w:rPr>
          <w:sz w:val="27"/>
          <w:szCs w:val="27"/>
        </w:rPr>
        <w:t xml:space="preserve">Уставом </w:t>
      </w:r>
      <w:r w:rsidR="00435184" w:rsidRPr="00DC77AF">
        <w:rPr>
          <w:sz w:val="27"/>
          <w:szCs w:val="27"/>
        </w:rPr>
        <w:t>муниципального образования город Нижн</w:t>
      </w:r>
      <w:r w:rsidR="00435184" w:rsidRPr="00DC77AF">
        <w:rPr>
          <w:sz w:val="27"/>
          <w:szCs w:val="27"/>
        </w:rPr>
        <w:t>е</w:t>
      </w:r>
      <w:r w:rsidR="00435184" w:rsidRPr="00DC77AF">
        <w:rPr>
          <w:sz w:val="27"/>
          <w:szCs w:val="27"/>
        </w:rPr>
        <w:t>камск Нижнекамского муниципального района Республики Татарстан</w:t>
      </w:r>
      <w:r w:rsidRPr="00DC77AF">
        <w:rPr>
          <w:sz w:val="27"/>
          <w:szCs w:val="27"/>
        </w:rPr>
        <w:t>, в целях реализ</w:t>
      </w:r>
      <w:r w:rsidRPr="00DC77AF">
        <w:rPr>
          <w:sz w:val="27"/>
          <w:szCs w:val="27"/>
        </w:rPr>
        <w:t>а</w:t>
      </w:r>
      <w:r w:rsidRPr="00DC77AF">
        <w:rPr>
          <w:sz w:val="27"/>
          <w:szCs w:val="27"/>
        </w:rPr>
        <w:t xml:space="preserve">ции права граждан на осуществление местного самоуправления в </w:t>
      </w:r>
      <w:r w:rsidR="00435184" w:rsidRPr="00DC77AF">
        <w:rPr>
          <w:sz w:val="27"/>
          <w:szCs w:val="27"/>
        </w:rPr>
        <w:t xml:space="preserve">городе </w:t>
      </w:r>
      <w:r w:rsidRPr="00DC77AF">
        <w:rPr>
          <w:sz w:val="27"/>
          <w:szCs w:val="27"/>
        </w:rPr>
        <w:t>Нижнекамск</w:t>
      </w:r>
      <w:r w:rsidR="00435184" w:rsidRPr="00DC77AF">
        <w:rPr>
          <w:sz w:val="27"/>
          <w:szCs w:val="27"/>
        </w:rPr>
        <w:t>е</w:t>
      </w:r>
      <w:r w:rsidRPr="00DC77AF">
        <w:rPr>
          <w:sz w:val="27"/>
          <w:szCs w:val="27"/>
        </w:rPr>
        <w:t xml:space="preserve">, а также для выявления мнения населения и его учета при принятии решений органами местного самоуправления и должностными лицами местного самоуправления </w:t>
      </w:r>
      <w:r w:rsidR="00435184" w:rsidRPr="00DC77AF">
        <w:rPr>
          <w:sz w:val="27"/>
          <w:szCs w:val="27"/>
        </w:rPr>
        <w:t xml:space="preserve">города </w:t>
      </w:r>
      <w:r w:rsidRPr="00DC77AF">
        <w:rPr>
          <w:sz w:val="27"/>
          <w:szCs w:val="27"/>
        </w:rPr>
        <w:t>Нижнекамск</w:t>
      </w:r>
      <w:r w:rsidR="00435184" w:rsidRPr="00DC77AF">
        <w:rPr>
          <w:sz w:val="27"/>
          <w:szCs w:val="27"/>
        </w:rPr>
        <w:t>а</w:t>
      </w:r>
      <w:r w:rsidRPr="00DC77AF">
        <w:rPr>
          <w:sz w:val="27"/>
          <w:szCs w:val="27"/>
        </w:rPr>
        <w:t>,</w:t>
      </w:r>
      <w:r w:rsidR="00CE744B" w:rsidRPr="00DC77AF">
        <w:rPr>
          <w:sz w:val="27"/>
          <w:szCs w:val="27"/>
        </w:rPr>
        <w:t xml:space="preserve"> органами</w:t>
      </w:r>
      <w:proofErr w:type="gramEnd"/>
      <w:r w:rsidR="00CE744B" w:rsidRPr="00DC77AF">
        <w:rPr>
          <w:sz w:val="27"/>
          <w:szCs w:val="27"/>
        </w:rPr>
        <w:t xml:space="preserve"> государственной власти Республики Татарстан,</w:t>
      </w:r>
      <w:r w:rsidRPr="00DC77AF">
        <w:rPr>
          <w:sz w:val="27"/>
          <w:szCs w:val="27"/>
        </w:rPr>
        <w:t xml:space="preserve"> </w:t>
      </w:r>
      <w:r w:rsidR="00504A7F" w:rsidRPr="00DC77AF">
        <w:rPr>
          <w:sz w:val="27"/>
          <w:szCs w:val="27"/>
        </w:rPr>
        <w:t>Нижнекамский городской Совет</w:t>
      </w:r>
    </w:p>
    <w:p w:rsidR="00516F73" w:rsidRPr="00DC77AF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26A3" w:rsidRPr="00DC77AF" w:rsidRDefault="00D826A3" w:rsidP="00694BE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  <w:r w:rsidRPr="00DC77AF">
        <w:rPr>
          <w:b/>
          <w:bCs/>
          <w:color w:val="000000"/>
          <w:sz w:val="27"/>
          <w:szCs w:val="27"/>
        </w:rPr>
        <w:t>РЕШАЕТ:</w:t>
      </w:r>
    </w:p>
    <w:p w:rsidR="00D826A3" w:rsidRPr="00DC77AF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510A3" w:rsidRPr="00DC77AF" w:rsidRDefault="008510A3" w:rsidP="00DF35F4">
      <w:pPr>
        <w:ind w:firstLine="709"/>
        <w:jc w:val="both"/>
        <w:rPr>
          <w:sz w:val="27"/>
          <w:szCs w:val="27"/>
        </w:rPr>
      </w:pPr>
      <w:r w:rsidRPr="00DC77AF">
        <w:rPr>
          <w:sz w:val="27"/>
          <w:szCs w:val="27"/>
        </w:rPr>
        <w:t xml:space="preserve">1. Утвердить </w:t>
      </w:r>
      <w:r w:rsidR="00516F73" w:rsidRPr="00DC77AF">
        <w:rPr>
          <w:sz w:val="27"/>
          <w:szCs w:val="27"/>
        </w:rPr>
        <w:t>Положение о порядке назначения и проведения опроса граждан на территории</w:t>
      </w:r>
      <w:r w:rsidR="00435184" w:rsidRPr="00DC77AF">
        <w:rPr>
          <w:sz w:val="27"/>
          <w:szCs w:val="27"/>
        </w:rPr>
        <w:t xml:space="preserve"> города</w:t>
      </w:r>
      <w:r w:rsidR="00516F73" w:rsidRPr="00DC77AF">
        <w:rPr>
          <w:sz w:val="27"/>
          <w:szCs w:val="27"/>
        </w:rPr>
        <w:t xml:space="preserve"> Нижнекамск</w:t>
      </w:r>
      <w:r w:rsidR="00435184" w:rsidRPr="00DC77AF">
        <w:rPr>
          <w:sz w:val="27"/>
          <w:szCs w:val="27"/>
        </w:rPr>
        <w:t>а</w:t>
      </w:r>
      <w:r w:rsidR="00516F73" w:rsidRPr="00DC77AF">
        <w:rPr>
          <w:sz w:val="27"/>
          <w:szCs w:val="27"/>
        </w:rPr>
        <w:t xml:space="preserve"> Республики Татарстан</w:t>
      </w:r>
      <w:r w:rsidRPr="00DC77AF">
        <w:rPr>
          <w:sz w:val="27"/>
          <w:szCs w:val="27"/>
        </w:rPr>
        <w:t xml:space="preserve"> (</w:t>
      </w:r>
      <w:r w:rsidR="00C361F3" w:rsidRPr="00DC77AF">
        <w:rPr>
          <w:sz w:val="27"/>
          <w:szCs w:val="27"/>
        </w:rPr>
        <w:t>прилагается</w:t>
      </w:r>
      <w:r w:rsidRPr="00DC77AF">
        <w:rPr>
          <w:sz w:val="27"/>
          <w:szCs w:val="27"/>
        </w:rPr>
        <w:t>).</w:t>
      </w:r>
    </w:p>
    <w:p w:rsidR="00516F73" w:rsidRPr="00DC77AF" w:rsidRDefault="00516F73" w:rsidP="00DF35F4">
      <w:pPr>
        <w:ind w:firstLine="709"/>
        <w:jc w:val="both"/>
        <w:rPr>
          <w:sz w:val="27"/>
          <w:szCs w:val="27"/>
        </w:rPr>
      </w:pPr>
    </w:p>
    <w:p w:rsidR="008510A3" w:rsidRPr="00DC77AF" w:rsidRDefault="000109AF" w:rsidP="00E3719C">
      <w:pPr>
        <w:ind w:firstLine="709"/>
        <w:jc w:val="both"/>
        <w:rPr>
          <w:sz w:val="27"/>
          <w:szCs w:val="27"/>
        </w:rPr>
      </w:pPr>
      <w:r w:rsidRPr="00DC77AF">
        <w:rPr>
          <w:sz w:val="27"/>
          <w:szCs w:val="27"/>
        </w:rPr>
        <w:t>2</w:t>
      </w:r>
      <w:r w:rsidR="00E3719C" w:rsidRPr="00DC77AF">
        <w:rPr>
          <w:sz w:val="27"/>
          <w:szCs w:val="27"/>
        </w:rPr>
        <w:t xml:space="preserve">. </w:t>
      </w:r>
      <w:proofErr w:type="gramStart"/>
      <w:r w:rsidR="00E3719C" w:rsidRPr="00DC77AF">
        <w:rPr>
          <w:sz w:val="27"/>
          <w:szCs w:val="27"/>
        </w:rPr>
        <w:t>Контроль за</w:t>
      </w:r>
      <w:proofErr w:type="gramEnd"/>
      <w:r w:rsidR="00E3719C" w:rsidRPr="00DC77AF">
        <w:rPr>
          <w:sz w:val="27"/>
          <w:szCs w:val="27"/>
        </w:rPr>
        <w:t xml:space="preserve"> исполнением настоящего решения возложить на постоянную к</w:t>
      </w:r>
      <w:r w:rsidR="00E3719C" w:rsidRPr="00DC77AF">
        <w:rPr>
          <w:sz w:val="27"/>
          <w:szCs w:val="27"/>
        </w:rPr>
        <w:t>о</w:t>
      </w:r>
      <w:r w:rsidR="00E3719C" w:rsidRPr="00DC77AF">
        <w:rPr>
          <w:sz w:val="27"/>
          <w:szCs w:val="27"/>
        </w:rPr>
        <w:t xml:space="preserve">миссию </w:t>
      </w:r>
      <w:r w:rsidR="00504A7F" w:rsidRPr="00DC77AF">
        <w:rPr>
          <w:sz w:val="27"/>
          <w:szCs w:val="27"/>
        </w:rPr>
        <w:t>по вопросам регламента, местного самоуправления и депутатской этики</w:t>
      </w:r>
      <w:r w:rsidR="00C361F3" w:rsidRPr="00DC77AF">
        <w:rPr>
          <w:sz w:val="27"/>
          <w:szCs w:val="27"/>
        </w:rPr>
        <w:t xml:space="preserve"> Ни</w:t>
      </w:r>
      <w:r w:rsidR="00C361F3" w:rsidRPr="00DC77AF">
        <w:rPr>
          <w:sz w:val="27"/>
          <w:szCs w:val="27"/>
        </w:rPr>
        <w:t>ж</w:t>
      </w:r>
      <w:r w:rsidR="00C361F3" w:rsidRPr="00DC77AF">
        <w:rPr>
          <w:sz w:val="27"/>
          <w:szCs w:val="27"/>
        </w:rPr>
        <w:t>некамского городского Совета</w:t>
      </w:r>
      <w:r w:rsidR="00E3719C" w:rsidRPr="00DC77AF">
        <w:rPr>
          <w:sz w:val="27"/>
          <w:szCs w:val="27"/>
        </w:rPr>
        <w:t>.</w:t>
      </w:r>
    </w:p>
    <w:p w:rsidR="00D826A3" w:rsidRPr="00DC77AF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DC77AF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DC77AF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E3719C" w:rsidRPr="00DC77AF" w:rsidRDefault="00E3719C" w:rsidP="00E3719C">
      <w:pPr>
        <w:jc w:val="both"/>
        <w:rPr>
          <w:color w:val="000000"/>
          <w:sz w:val="27"/>
          <w:szCs w:val="27"/>
        </w:rPr>
      </w:pPr>
    </w:p>
    <w:p w:rsidR="00CE4FBD" w:rsidRPr="00DC77AF" w:rsidRDefault="00504A7F" w:rsidP="00CE4FBD">
      <w:pPr>
        <w:rPr>
          <w:color w:val="000000"/>
          <w:sz w:val="27"/>
          <w:szCs w:val="27"/>
        </w:rPr>
      </w:pPr>
      <w:r w:rsidRPr="00DC77AF">
        <w:rPr>
          <w:color w:val="000000"/>
          <w:sz w:val="27"/>
          <w:szCs w:val="27"/>
        </w:rPr>
        <w:t>Мэр города Нижнекамска</w:t>
      </w:r>
      <w:r w:rsidR="00E3719C" w:rsidRPr="00DC77AF">
        <w:rPr>
          <w:color w:val="000000"/>
          <w:sz w:val="27"/>
          <w:szCs w:val="27"/>
        </w:rPr>
        <w:t xml:space="preserve">                                                          </w:t>
      </w:r>
      <w:r w:rsidR="00CE4FBD">
        <w:rPr>
          <w:color w:val="000000"/>
          <w:sz w:val="27"/>
          <w:szCs w:val="27"/>
        </w:rPr>
        <w:t xml:space="preserve">                     </w:t>
      </w:r>
      <w:r w:rsidR="00E3719C" w:rsidRPr="00DC77AF">
        <w:rPr>
          <w:color w:val="000000"/>
          <w:sz w:val="27"/>
          <w:szCs w:val="27"/>
        </w:rPr>
        <w:t xml:space="preserve">   </w:t>
      </w:r>
      <w:proofErr w:type="spellStart"/>
      <w:r w:rsidR="00CE4FBD" w:rsidRPr="00DC77AF">
        <w:rPr>
          <w:color w:val="000000"/>
          <w:sz w:val="27"/>
          <w:szCs w:val="27"/>
        </w:rPr>
        <w:t>А.Р.Метшин</w:t>
      </w:r>
      <w:proofErr w:type="spellEnd"/>
    </w:p>
    <w:p w:rsidR="00E3719C" w:rsidRPr="00DC77AF" w:rsidRDefault="00504A7F" w:rsidP="00CE4FBD">
      <w:pPr>
        <w:rPr>
          <w:color w:val="000000"/>
          <w:sz w:val="27"/>
          <w:szCs w:val="27"/>
        </w:rPr>
      </w:pPr>
      <w:r w:rsidRPr="00DC77AF">
        <w:rPr>
          <w:color w:val="000000"/>
          <w:sz w:val="27"/>
          <w:szCs w:val="27"/>
        </w:rPr>
        <w:t xml:space="preserve"> </w:t>
      </w:r>
      <w:r w:rsidR="00E3719C" w:rsidRPr="00DC77AF">
        <w:rPr>
          <w:color w:val="000000"/>
          <w:sz w:val="27"/>
          <w:szCs w:val="27"/>
        </w:rPr>
        <w:t xml:space="preserve">                        </w:t>
      </w:r>
    </w:p>
    <w:p w:rsidR="00D826A3" w:rsidRPr="00DC77AF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tbl>
      <w:tblPr>
        <w:tblStyle w:val="a6"/>
        <w:tblW w:w="0" w:type="auto"/>
        <w:jc w:val="center"/>
        <w:tblInd w:w="-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0"/>
        <w:gridCol w:w="5211"/>
      </w:tblGrid>
      <w:tr w:rsidR="001C3397" w:rsidRPr="00DC77AF" w:rsidTr="00E3719C">
        <w:trPr>
          <w:jc w:val="center"/>
        </w:trPr>
        <w:tc>
          <w:tcPr>
            <w:tcW w:w="5210" w:type="dxa"/>
          </w:tcPr>
          <w:p w:rsidR="009038B5" w:rsidRPr="00DC77AF" w:rsidRDefault="009038B5" w:rsidP="00DF35F4">
            <w:pPr>
              <w:ind w:firstLine="0"/>
              <w:rPr>
                <w:sz w:val="27"/>
                <w:szCs w:val="27"/>
              </w:rPr>
            </w:pPr>
          </w:p>
        </w:tc>
        <w:tc>
          <w:tcPr>
            <w:tcW w:w="5211" w:type="dxa"/>
          </w:tcPr>
          <w:p w:rsidR="001C3397" w:rsidRPr="00DC77AF" w:rsidRDefault="001C3397" w:rsidP="00DF35F4">
            <w:pPr>
              <w:ind w:firstLine="0"/>
              <w:jc w:val="right"/>
              <w:rPr>
                <w:sz w:val="27"/>
                <w:szCs w:val="27"/>
              </w:rPr>
            </w:pPr>
          </w:p>
        </w:tc>
      </w:tr>
    </w:tbl>
    <w:p w:rsidR="001C3397" w:rsidRPr="00DC77AF" w:rsidRDefault="001C3397" w:rsidP="00DF35F4">
      <w:pPr>
        <w:jc w:val="both"/>
        <w:rPr>
          <w:sz w:val="27"/>
          <w:szCs w:val="27"/>
        </w:rPr>
      </w:pPr>
    </w:p>
    <w:p w:rsidR="00F40AC4" w:rsidRPr="00DC77AF" w:rsidRDefault="00F40AC4" w:rsidP="00DF35F4">
      <w:pPr>
        <w:jc w:val="both"/>
        <w:rPr>
          <w:sz w:val="27"/>
          <w:szCs w:val="27"/>
        </w:rPr>
      </w:pPr>
    </w:p>
    <w:p w:rsidR="00F40AC4" w:rsidRPr="00DC77AF" w:rsidRDefault="00F40AC4" w:rsidP="00DF35F4">
      <w:pPr>
        <w:jc w:val="both"/>
        <w:rPr>
          <w:sz w:val="27"/>
          <w:szCs w:val="27"/>
        </w:rPr>
      </w:pPr>
    </w:p>
    <w:p w:rsidR="00F40AC4" w:rsidRPr="00DC77AF" w:rsidRDefault="00F40AC4" w:rsidP="00DF35F4">
      <w:pPr>
        <w:jc w:val="both"/>
        <w:rPr>
          <w:sz w:val="27"/>
          <w:szCs w:val="27"/>
        </w:rPr>
      </w:pPr>
    </w:p>
    <w:p w:rsidR="00F40AC4" w:rsidRPr="00DC77AF" w:rsidRDefault="00F40AC4" w:rsidP="00DF35F4">
      <w:pPr>
        <w:jc w:val="both"/>
        <w:rPr>
          <w:sz w:val="27"/>
          <w:szCs w:val="27"/>
        </w:rPr>
      </w:pPr>
    </w:p>
    <w:p w:rsidR="00F40AC4" w:rsidRPr="00DC77AF" w:rsidRDefault="00F40AC4" w:rsidP="00DF35F4">
      <w:pPr>
        <w:ind w:left="7088"/>
        <w:jc w:val="both"/>
        <w:rPr>
          <w:b/>
          <w:sz w:val="24"/>
          <w:szCs w:val="24"/>
        </w:rPr>
      </w:pPr>
      <w:r w:rsidRPr="00DC77AF">
        <w:rPr>
          <w:b/>
          <w:sz w:val="24"/>
          <w:szCs w:val="24"/>
        </w:rPr>
        <w:lastRenderedPageBreak/>
        <w:t xml:space="preserve">Приложение </w:t>
      </w:r>
    </w:p>
    <w:p w:rsidR="00504A7F" w:rsidRPr="00DC77AF" w:rsidRDefault="00F40AC4" w:rsidP="00504A7F">
      <w:pPr>
        <w:ind w:left="7088"/>
        <w:jc w:val="both"/>
        <w:rPr>
          <w:sz w:val="24"/>
          <w:szCs w:val="24"/>
        </w:rPr>
      </w:pPr>
      <w:r w:rsidRPr="00DC77AF">
        <w:rPr>
          <w:sz w:val="24"/>
          <w:szCs w:val="24"/>
        </w:rPr>
        <w:t xml:space="preserve">к решению </w:t>
      </w:r>
      <w:proofErr w:type="gramStart"/>
      <w:r w:rsidR="00504A7F" w:rsidRPr="00DC77AF">
        <w:rPr>
          <w:sz w:val="24"/>
          <w:szCs w:val="24"/>
        </w:rPr>
        <w:t>Нижнекамского</w:t>
      </w:r>
      <w:proofErr w:type="gramEnd"/>
      <w:r w:rsidR="00504A7F" w:rsidRPr="00DC77AF">
        <w:rPr>
          <w:sz w:val="24"/>
          <w:szCs w:val="24"/>
        </w:rPr>
        <w:t xml:space="preserve"> </w:t>
      </w:r>
    </w:p>
    <w:p w:rsidR="00F40AC4" w:rsidRPr="00DC77AF" w:rsidRDefault="00504A7F" w:rsidP="00504A7F">
      <w:pPr>
        <w:ind w:left="7088"/>
        <w:jc w:val="both"/>
        <w:rPr>
          <w:sz w:val="24"/>
          <w:szCs w:val="24"/>
        </w:rPr>
      </w:pPr>
      <w:r w:rsidRPr="00DC77AF">
        <w:rPr>
          <w:sz w:val="24"/>
          <w:szCs w:val="24"/>
        </w:rPr>
        <w:t>городского Совета</w:t>
      </w:r>
    </w:p>
    <w:p w:rsidR="00F40AC4" w:rsidRPr="00DC77AF" w:rsidRDefault="00F40AC4" w:rsidP="00DF35F4">
      <w:pPr>
        <w:ind w:left="7088"/>
        <w:jc w:val="both"/>
        <w:rPr>
          <w:sz w:val="27"/>
          <w:szCs w:val="27"/>
        </w:rPr>
      </w:pPr>
      <w:r w:rsidRPr="00DC77AF">
        <w:rPr>
          <w:sz w:val="24"/>
          <w:szCs w:val="24"/>
        </w:rPr>
        <w:t xml:space="preserve">№ </w:t>
      </w:r>
      <w:r w:rsidR="00B13653">
        <w:rPr>
          <w:sz w:val="24"/>
          <w:szCs w:val="24"/>
        </w:rPr>
        <w:t>20</w:t>
      </w:r>
      <w:r w:rsidRPr="00DC77AF">
        <w:rPr>
          <w:sz w:val="24"/>
          <w:szCs w:val="24"/>
        </w:rPr>
        <w:t xml:space="preserve"> от </w:t>
      </w:r>
      <w:r w:rsidR="00A43CBE">
        <w:rPr>
          <w:sz w:val="24"/>
          <w:szCs w:val="24"/>
        </w:rPr>
        <w:t>14</w:t>
      </w:r>
      <w:r w:rsidRPr="00DC77AF">
        <w:rPr>
          <w:sz w:val="24"/>
          <w:szCs w:val="24"/>
        </w:rPr>
        <w:t xml:space="preserve"> </w:t>
      </w:r>
      <w:r w:rsidR="00C361F3" w:rsidRPr="00DC77AF">
        <w:rPr>
          <w:sz w:val="24"/>
          <w:szCs w:val="24"/>
        </w:rPr>
        <w:t xml:space="preserve">апреля </w:t>
      </w:r>
      <w:r w:rsidRPr="00DC77AF">
        <w:rPr>
          <w:sz w:val="24"/>
          <w:szCs w:val="24"/>
        </w:rPr>
        <w:t>201</w:t>
      </w:r>
      <w:r w:rsidR="00273031" w:rsidRPr="00DC77AF">
        <w:rPr>
          <w:sz w:val="24"/>
          <w:szCs w:val="24"/>
        </w:rPr>
        <w:t>6</w:t>
      </w:r>
      <w:r w:rsidRPr="00DC77AF">
        <w:rPr>
          <w:sz w:val="24"/>
          <w:szCs w:val="24"/>
        </w:rPr>
        <w:t xml:space="preserve"> г</w:t>
      </w:r>
      <w:r w:rsidR="00A43CBE" w:rsidRPr="00A43CBE">
        <w:rPr>
          <w:sz w:val="24"/>
          <w:szCs w:val="24"/>
        </w:rPr>
        <w:t>ода</w:t>
      </w:r>
    </w:p>
    <w:p w:rsidR="00F40AC4" w:rsidRPr="00DC77AF" w:rsidRDefault="00F40AC4" w:rsidP="00DF35F4">
      <w:pPr>
        <w:jc w:val="center"/>
        <w:rPr>
          <w:b/>
          <w:sz w:val="27"/>
          <w:szCs w:val="27"/>
        </w:rPr>
      </w:pPr>
    </w:p>
    <w:p w:rsidR="00002E70" w:rsidRPr="00DC77AF" w:rsidRDefault="00002E70" w:rsidP="00002E70">
      <w:pPr>
        <w:pStyle w:val="ConsPlusNormal"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504A7F" w:rsidRPr="00DC77AF" w:rsidRDefault="00504A7F" w:rsidP="00002E70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порядке назначения и проведения опроса граждан на территории </w:t>
      </w:r>
    </w:p>
    <w:p w:rsidR="00002E70" w:rsidRPr="00DC77AF" w:rsidRDefault="00504A7F" w:rsidP="00002E70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77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города Нижнекамска Республики Татарстан</w:t>
      </w:r>
    </w:p>
    <w:p w:rsidR="00504A7F" w:rsidRPr="00CE4FBD" w:rsidRDefault="00504A7F" w:rsidP="00002E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3356F8" w:rsidRPr="00DC77AF" w:rsidRDefault="00002E70" w:rsidP="00DF35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</w:t>
      </w:r>
      <w:r w:rsidR="00DF35F4" w:rsidRPr="00DC77AF">
        <w:rPr>
          <w:rFonts w:ascii="Times New Roman" w:hAnsi="Times New Roman" w:cs="Times New Roman"/>
          <w:b/>
          <w:sz w:val="27"/>
          <w:szCs w:val="27"/>
        </w:rPr>
        <w:t>.</w:t>
      </w:r>
      <w:r w:rsidR="003356F8" w:rsidRPr="00DC77AF">
        <w:rPr>
          <w:rFonts w:ascii="Times New Roman" w:hAnsi="Times New Roman" w:cs="Times New Roman"/>
          <w:b/>
          <w:sz w:val="27"/>
          <w:szCs w:val="27"/>
        </w:rPr>
        <w:t xml:space="preserve"> ОБЩИЕ ПОЛОЖЕНИЯ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1.1. Опрос граждан (далее - опрос) является одной из форм прямого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волеизъявл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ния населения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города </w:t>
      </w:r>
      <w:r w:rsidRPr="00DC77AF">
        <w:rPr>
          <w:rFonts w:ascii="Times New Roman" w:hAnsi="Times New Roman" w:cs="Times New Roman"/>
          <w:sz w:val="27"/>
          <w:szCs w:val="27"/>
        </w:rPr>
        <w:t>Нижнекамск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а </w:t>
      </w:r>
      <w:r w:rsidRPr="00DC77AF">
        <w:rPr>
          <w:rFonts w:ascii="Times New Roman" w:hAnsi="Times New Roman" w:cs="Times New Roman"/>
          <w:sz w:val="27"/>
          <w:szCs w:val="27"/>
        </w:rPr>
        <w:t>Республики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Татарстан.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Посредством опроса реализуется право граждан на осуществление местного сам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управления.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1.2. Опрос представляет собой способ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 xml:space="preserve">выявления мнения жителей 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DC77AF">
        <w:rPr>
          <w:rFonts w:ascii="Times New Roman" w:hAnsi="Times New Roman" w:cs="Times New Roman"/>
          <w:sz w:val="27"/>
          <w:szCs w:val="27"/>
        </w:rPr>
        <w:t>Нижн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камск</w:t>
      </w:r>
      <w:r w:rsidR="00504A7F" w:rsidRPr="00DC77AF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 или его части по вопросам местного значения и его учета при принятии реш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ний органами и должностными лицами местного самоуправления, а также органами государственной власти.</w:t>
      </w:r>
    </w:p>
    <w:p w:rsidR="00DF35F4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1.3. Результаты опроса носят рекомендательный характер.</w:t>
      </w:r>
    </w:p>
    <w:p w:rsidR="00002E70" w:rsidRPr="00CE4FBD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EA2CA3" w:rsidP="00EA2C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2. ПРИНЦИПЫ ПРОВЕДЕНИЯ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2.1.</w:t>
      </w:r>
      <w:r w:rsidR="00EA2CA3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опросе граждан имеют право участвовать жители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Нижнекамск</w:t>
      </w:r>
      <w:r w:rsidR="00504A7F"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, о</w:t>
      </w:r>
      <w:r w:rsidRPr="00DC77AF">
        <w:rPr>
          <w:rFonts w:ascii="Times New Roman" w:hAnsi="Times New Roman" w:cs="Times New Roman"/>
          <w:sz w:val="27"/>
          <w:szCs w:val="27"/>
        </w:rPr>
        <w:t>б</w:t>
      </w:r>
      <w:r w:rsidRPr="00DC77AF">
        <w:rPr>
          <w:rFonts w:ascii="Times New Roman" w:hAnsi="Times New Roman" w:cs="Times New Roman"/>
          <w:sz w:val="27"/>
          <w:szCs w:val="27"/>
        </w:rPr>
        <w:t>ладающие избирательным правом.</w:t>
      </w:r>
    </w:p>
    <w:p w:rsidR="00002E70" w:rsidRPr="00DC77AF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2.2. </w:t>
      </w:r>
      <w:r w:rsidR="00002E70" w:rsidRPr="00DC77AF">
        <w:rPr>
          <w:rFonts w:ascii="Times New Roman" w:hAnsi="Times New Roman" w:cs="Times New Roman"/>
          <w:sz w:val="27"/>
          <w:szCs w:val="27"/>
        </w:rPr>
        <w:t>Жители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города</w:t>
      </w:r>
      <w:r w:rsidR="00002E70" w:rsidRPr="00DC77AF">
        <w:rPr>
          <w:rFonts w:ascii="Times New Roman" w:hAnsi="Times New Roman" w:cs="Times New Roman"/>
          <w:sz w:val="27"/>
          <w:szCs w:val="27"/>
        </w:rPr>
        <w:t xml:space="preserve"> Нижнекамск</w:t>
      </w:r>
      <w:r w:rsidR="00504A7F" w:rsidRPr="00DC77AF">
        <w:rPr>
          <w:rFonts w:ascii="Times New Roman" w:hAnsi="Times New Roman" w:cs="Times New Roman"/>
          <w:sz w:val="27"/>
          <w:szCs w:val="27"/>
        </w:rPr>
        <w:t>а</w:t>
      </w:r>
      <w:r w:rsidR="00002E70" w:rsidRPr="00DC77AF">
        <w:rPr>
          <w:rFonts w:ascii="Times New Roman" w:hAnsi="Times New Roman" w:cs="Times New Roman"/>
          <w:sz w:val="27"/>
          <w:szCs w:val="27"/>
        </w:rPr>
        <w:t xml:space="preserve"> участвуют в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опросе на равных основаниях. Ка</w:t>
      </w:r>
      <w:r w:rsidR="00002E70" w:rsidRPr="00DC77AF">
        <w:rPr>
          <w:rFonts w:ascii="Times New Roman" w:hAnsi="Times New Roman" w:cs="Times New Roman"/>
          <w:sz w:val="27"/>
          <w:szCs w:val="27"/>
        </w:rPr>
        <w:t>ж</w:t>
      </w:r>
      <w:r w:rsidR="00002E70" w:rsidRPr="00DC77AF">
        <w:rPr>
          <w:rFonts w:ascii="Times New Roman" w:hAnsi="Times New Roman" w:cs="Times New Roman"/>
          <w:sz w:val="27"/>
          <w:szCs w:val="27"/>
        </w:rPr>
        <w:t>дый участник опроса обладает одним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голосом и участвует в опросе непосредственно.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2.3.</w:t>
      </w:r>
      <w:r w:rsidR="00EA2CA3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Какие-либо прямые или косвенные ограничения прав граждан на участие в опросе в зависимости от пола, расы, национальности, языка, происхождения, имущ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ственного и должностного положения, отношения к религии, убеждений, принадле</w:t>
      </w:r>
      <w:r w:rsidRPr="00DC77AF">
        <w:rPr>
          <w:rFonts w:ascii="Times New Roman" w:hAnsi="Times New Roman" w:cs="Times New Roman"/>
          <w:sz w:val="27"/>
          <w:szCs w:val="27"/>
        </w:rPr>
        <w:t>ж</w:t>
      </w:r>
      <w:r w:rsidRPr="00DC77AF">
        <w:rPr>
          <w:rFonts w:ascii="Times New Roman" w:hAnsi="Times New Roman" w:cs="Times New Roman"/>
          <w:sz w:val="27"/>
          <w:szCs w:val="27"/>
        </w:rPr>
        <w:t>ности к общественным объединениям не допускаются.</w:t>
      </w:r>
    </w:p>
    <w:p w:rsidR="00002E70" w:rsidRPr="00DC77AF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2.4. </w:t>
      </w:r>
      <w:r w:rsidR="00002E70" w:rsidRPr="00DC77AF">
        <w:rPr>
          <w:rFonts w:ascii="Times New Roman" w:hAnsi="Times New Roman" w:cs="Times New Roman"/>
          <w:sz w:val="27"/>
          <w:szCs w:val="27"/>
        </w:rPr>
        <w:t>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2.5.</w:t>
      </w:r>
      <w:r w:rsidR="00EA2CA3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Органы и должностные лица местного самоуправления обязаны содействовать населению в реализации права на участие в опросе.</w:t>
      </w:r>
    </w:p>
    <w:p w:rsidR="00EA2CA3" w:rsidRPr="00CE4FBD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EA2CA3" w:rsidP="00EA2CA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3. ВОПРОСЫ, В</w:t>
      </w:r>
      <w:r w:rsidR="00CC3B05">
        <w:rPr>
          <w:rFonts w:ascii="Times New Roman" w:hAnsi="Times New Roman" w:cs="Times New Roman"/>
          <w:b/>
          <w:sz w:val="27"/>
          <w:szCs w:val="27"/>
        </w:rPr>
        <w:t>Ы</w:t>
      </w:r>
      <w:r w:rsidRPr="00DC77AF">
        <w:rPr>
          <w:rFonts w:ascii="Times New Roman" w:hAnsi="Times New Roman" w:cs="Times New Roman"/>
          <w:b/>
          <w:sz w:val="27"/>
          <w:szCs w:val="27"/>
        </w:rPr>
        <w:t>НОСИМЫЕ НА ОПРОС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3.1. На опрос могут выноситься вопросы: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 непосредственно затрагивающие интересы жителей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Нижнекамска и отн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сенные Уставом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Нижнекамск</w:t>
      </w:r>
      <w:r w:rsidR="00504A7F"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к вопросам местного значения;</w:t>
      </w:r>
    </w:p>
    <w:p w:rsidR="00002E70" w:rsidRPr="00DC77AF" w:rsidRDefault="00EA2CA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- </w:t>
      </w:r>
      <w:r w:rsidR="00002E70" w:rsidRPr="00DC77AF">
        <w:rPr>
          <w:rFonts w:ascii="Times New Roman" w:hAnsi="Times New Roman" w:cs="Times New Roman"/>
          <w:sz w:val="27"/>
          <w:szCs w:val="27"/>
        </w:rPr>
        <w:t>об   изменении   целевого   назначения   земель   муниципального образования для объектов регионального и межрегионального значения.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 3.2. Вопросы, выносимые на опрос, не должны противоречить законодательству Российской Федерации и законодательству Республики Татарстан, Уставу </w:t>
      </w:r>
      <w:r w:rsidR="00504A7F" w:rsidRPr="00DC77AF">
        <w:rPr>
          <w:rFonts w:ascii="Times New Roman" w:hAnsi="Times New Roman" w:cs="Times New Roman"/>
          <w:sz w:val="27"/>
          <w:szCs w:val="27"/>
        </w:rPr>
        <w:t>города Ни</w:t>
      </w:r>
      <w:r w:rsidR="00504A7F" w:rsidRPr="00DC77AF">
        <w:rPr>
          <w:rFonts w:ascii="Times New Roman" w:hAnsi="Times New Roman" w:cs="Times New Roman"/>
          <w:sz w:val="27"/>
          <w:szCs w:val="27"/>
        </w:rPr>
        <w:t>ж</w:t>
      </w:r>
      <w:r w:rsidR="00504A7F" w:rsidRPr="00DC77AF">
        <w:rPr>
          <w:rFonts w:ascii="Times New Roman" w:hAnsi="Times New Roman" w:cs="Times New Roman"/>
          <w:sz w:val="27"/>
          <w:szCs w:val="27"/>
        </w:rPr>
        <w:t>некамска</w:t>
      </w:r>
      <w:r w:rsidRPr="00DC77AF">
        <w:rPr>
          <w:rFonts w:ascii="Times New Roman" w:hAnsi="Times New Roman" w:cs="Times New Roman"/>
          <w:sz w:val="27"/>
          <w:szCs w:val="27"/>
        </w:rPr>
        <w:t>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Вопросы, выносимые на опрос, должны быть сформулированы таким образом, чтобы исключить возможность их множественного толкования.</w:t>
      </w:r>
    </w:p>
    <w:p w:rsidR="00CE4FBD" w:rsidRPr="00CE4FBD" w:rsidRDefault="00CE4FBD" w:rsidP="00CE4FBD">
      <w:pPr>
        <w:pStyle w:val="ConsPlusNormal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002E70" w:rsidRPr="00DC77AF" w:rsidRDefault="008B4DE9" w:rsidP="008B4D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4. ВИДЫ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4.1.</w:t>
      </w:r>
      <w:r w:rsidR="008B4DE9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 проводится путем тайного, поименного или открытого голосования.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4.2.</w:t>
      </w:r>
      <w:r w:rsidR="008B4DE9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Тайное голосование проводится по опросным листам в пунктах проведения </w:t>
      </w:r>
      <w:r w:rsidRPr="00DC77AF">
        <w:rPr>
          <w:rFonts w:ascii="Times New Roman" w:hAnsi="Times New Roman" w:cs="Times New Roman"/>
          <w:sz w:val="27"/>
          <w:szCs w:val="27"/>
        </w:rPr>
        <w:lastRenderedPageBreak/>
        <w:t>опроса в течение одного дня.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4.3.</w:t>
      </w:r>
      <w:r w:rsidR="008B4DE9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Поименное голосование проводится по опросным листам или опросным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спи</w:t>
      </w:r>
      <w:r w:rsidRPr="00DC77AF">
        <w:rPr>
          <w:rFonts w:ascii="Times New Roman" w:hAnsi="Times New Roman" w:cs="Times New Roman"/>
          <w:sz w:val="27"/>
          <w:szCs w:val="27"/>
        </w:rPr>
        <w:t>с</w:t>
      </w:r>
      <w:r w:rsidRPr="00DC77AF">
        <w:rPr>
          <w:rFonts w:ascii="Times New Roman" w:hAnsi="Times New Roman" w:cs="Times New Roman"/>
          <w:sz w:val="27"/>
          <w:szCs w:val="27"/>
        </w:rPr>
        <w:t>кам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как в пунктах проведения опроса, так и членами Комиссии по проведению опроса по месту жительства участников опроса, в течение одного или нескольких дней.</w:t>
      </w:r>
    </w:p>
    <w:p w:rsidR="00002E70" w:rsidRPr="00DC77AF" w:rsidRDefault="008B4DE9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4.4. </w:t>
      </w:r>
      <w:r w:rsidR="00002E70" w:rsidRPr="00DC77AF">
        <w:rPr>
          <w:rFonts w:ascii="Times New Roman" w:hAnsi="Times New Roman" w:cs="Times New Roman"/>
          <w:sz w:val="27"/>
          <w:szCs w:val="27"/>
        </w:rPr>
        <w:t>Опрос может также проводиться в форме открытого голосования на собраниях граждан.</w:t>
      </w:r>
    </w:p>
    <w:p w:rsidR="008B4DE9" w:rsidRPr="00CE4FBD" w:rsidRDefault="008B4DE9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8B4DE9" w:rsidP="008B4D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5. ПОРЯДОК НАЗНАЧЕНИЯ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5.1.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Опрос граждан на территории </w:t>
      </w:r>
      <w:r w:rsidR="00504A7F" w:rsidRPr="00DC77AF">
        <w:rPr>
          <w:rFonts w:ascii="Times New Roman" w:hAnsi="Times New Roman" w:cs="Times New Roman"/>
          <w:sz w:val="27"/>
          <w:szCs w:val="27"/>
        </w:rPr>
        <w:t>города Нижнекамска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проводится по инициат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ве: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504A7F" w:rsidRPr="00DC77AF">
        <w:rPr>
          <w:rFonts w:ascii="Times New Roman" w:hAnsi="Times New Roman" w:cs="Times New Roman"/>
          <w:sz w:val="27"/>
          <w:szCs w:val="27"/>
        </w:rPr>
        <w:t>городского Совета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или </w:t>
      </w:r>
      <w:r w:rsidR="00504A7F" w:rsidRPr="00DC77AF">
        <w:rPr>
          <w:rFonts w:ascii="Times New Roman" w:hAnsi="Times New Roman" w:cs="Times New Roman"/>
          <w:sz w:val="27"/>
          <w:szCs w:val="27"/>
        </w:rPr>
        <w:t>Мэра 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- по вопросам местного значения;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2)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органов государственной власти Республики Татарстан - для учета мнения граждан при принятии решений об изменении целевого назначения земель </w:t>
      </w:r>
      <w:r w:rsidR="002B7145" w:rsidRPr="00DC77AF">
        <w:rPr>
          <w:rFonts w:ascii="Times New Roman" w:hAnsi="Times New Roman" w:cs="Times New Roman"/>
          <w:sz w:val="27"/>
          <w:szCs w:val="27"/>
        </w:rPr>
        <w:t>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для объектов республиканского и межрегионального значения.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5.2.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Инициатива проведения опроса, принадлежащая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Нижнекамскому</w:t>
      </w:r>
      <w:r w:rsidR="00504A7F" w:rsidRPr="00DC77AF">
        <w:rPr>
          <w:rFonts w:ascii="Times New Roman" w:hAnsi="Times New Roman" w:cs="Times New Roman"/>
          <w:sz w:val="27"/>
          <w:szCs w:val="27"/>
        </w:rPr>
        <w:t xml:space="preserve"> городскому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Совету, выражается в принятии указанным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органом соответствующего решения о назначении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Инициатива проведения опроса, принадлежащая </w:t>
      </w:r>
      <w:r w:rsidR="00EE075E" w:rsidRPr="00DC77AF">
        <w:rPr>
          <w:rFonts w:ascii="Times New Roman" w:hAnsi="Times New Roman" w:cs="Times New Roman"/>
          <w:sz w:val="27"/>
          <w:szCs w:val="27"/>
        </w:rPr>
        <w:t>Мэру города Нижнекамска</w:t>
      </w:r>
      <w:r w:rsidRPr="00DC77AF">
        <w:rPr>
          <w:rFonts w:ascii="Times New Roman" w:hAnsi="Times New Roman" w:cs="Times New Roman"/>
          <w:sz w:val="27"/>
          <w:szCs w:val="27"/>
        </w:rPr>
        <w:t>, в</w:t>
      </w:r>
      <w:r w:rsidRPr="00DC77AF">
        <w:rPr>
          <w:rFonts w:ascii="Times New Roman" w:hAnsi="Times New Roman" w:cs="Times New Roman"/>
          <w:sz w:val="27"/>
          <w:szCs w:val="27"/>
        </w:rPr>
        <w:t>ы</w:t>
      </w:r>
      <w:r w:rsidRPr="00DC77AF">
        <w:rPr>
          <w:rFonts w:ascii="Times New Roman" w:hAnsi="Times New Roman" w:cs="Times New Roman"/>
          <w:sz w:val="27"/>
          <w:szCs w:val="27"/>
        </w:rPr>
        <w:t>ражается в направлении в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Нижнекамский городской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 ходатайства о проведении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Инициатива проведения опроса, принадлежащая органу государственной власти Республики Татарстан, выражается в направлении этим органом в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Нижнекамский г</w:t>
      </w:r>
      <w:r w:rsidR="00EE075E" w:rsidRPr="00DC77AF">
        <w:rPr>
          <w:rFonts w:ascii="Times New Roman" w:hAnsi="Times New Roman" w:cs="Times New Roman"/>
          <w:sz w:val="27"/>
          <w:szCs w:val="27"/>
        </w:rPr>
        <w:t>о</w:t>
      </w:r>
      <w:r w:rsidR="00EE075E" w:rsidRPr="00DC77AF">
        <w:rPr>
          <w:rFonts w:ascii="Times New Roman" w:hAnsi="Times New Roman" w:cs="Times New Roman"/>
          <w:sz w:val="27"/>
          <w:szCs w:val="27"/>
        </w:rPr>
        <w:t>родской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 ходатайства о проведении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5.3.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ходатайстве о проведении опроса указываются: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мотивы проведения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предлагаемые формулировки вопроса (вопросов), выносимого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(выносимых) на опрос;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территория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предполагаемая дата проведения опроса и его вид.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5.4.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Решение о назначении опроса граждан принимается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Нижнекамским городским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Советом.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5.5.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Решение о назначении опроса должно быть принято в срок не позднее 30 дней со дня получения ходатайства о проведении опроса и не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чем за 30 дней до его проведения.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Принятию решения о назначении опроса может предшествовать соглас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 xml:space="preserve">вание (уточнение) 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Нижнекамским городским </w:t>
      </w:r>
      <w:r w:rsidRPr="00DC77AF">
        <w:rPr>
          <w:rFonts w:ascii="Times New Roman" w:hAnsi="Times New Roman" w:cs="Times New Roman"/>
          <w:sz w:val="27"/>
          <w:szCs w:val="27"/>
        </w:rPr>
        <w:t>Советом с инициатором опроса формул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ровки вопроса (вопросов), выносимого (выносимых) на опрос.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5.6.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E075E" w:rsidRPr="00DC77AF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DC77AF">
        <w:rPr>
          <w:rFonts w:ascii="Times New Roman" w:hAnsi="Times New Roman" w:cs="Times New Roman"/>
          <w:sz w:val="27"/>
          <w:szCs w:val="27"/>
        </w:rPr>
        <w:t>Совет вправе отказать инициатору в проведении опроса, если формулировка вопроса (вопросов), выносимого (выносимых) на опрос, противоречит действующему законодательству, настоящему Положению.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5.7.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решении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Нижнекамского городского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Совета о назначении опроса граждан устанавливаются: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дата и сроки проведения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77AF">
        <w:rPr>
          <w:rFonts w:ascii="Times New Roman" w:hAnsi="Times New Roman" w:cs="Times New Roman"/>
          <w:sz w:val="27"/>
          <w:szCs w:val="27"/>
        </w:rPr>
        <w:t>2)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формулировка вопроса (вопросов), предлагаемого (предлагаемых)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при провед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нии опроса;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3)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методика проведения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4)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форма опросного листа;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5)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минимальная численность жителей муниципального образования,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участвующих в опросе.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lastRenderedPageBreak/>
        <w:t>5.8.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Решение о назначении опроса подлежит обязательному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опубликованию не позднее, чем за 10 дней до его проведения.</w:t>
      </w:r>
    </w:p>
    <w:p w:rsidR="00C62A7F" w:rsidRPr="00CE4FBD" w:rsidRDefault="00C62A7F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C62A7F" w:rsidP="00C62A7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6. КОМИССИЯ ПО ПРОВЕДЕНИЮ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6.1.</w:t>
      </w:r>
      <w:r w:rsidR="00C62A7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Подготовку и проведение опроса граждан осуществляет Комиссия по провед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нию опроса (далее - Комиссия).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6.2.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Комиссия назначается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Нижнекамским городским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Советом в количестве 3-15 человек в зависимости от территории проведения опроса на основе предложений ин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циаторов.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6.3.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состав Комиссии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включаются представители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Нижнекамского городского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Совета</w:t>
      </w:r>
      <w:r w:rsidR="00CC3B05">
        <w:rPr>
          <w:rFonts w:ascii="Times New Roman" w:hAnsi="Times New Roman" w:cs="Times New Roman"/>
          <w:sz w:val="27"/>
          <w:szCs w:val="27"/>
        </w:rPr>
        <w:t>, и</w:t>
      </w:r>
      <w:r w:rsidRPr="00DC77AF">
        <w:rPr>
          <w:rFonts w:ascii="Times New Roman" w:hAnsi="Times New Roman" w:cs="Times New Roman"/>
          <w:sz w:val="27"/>
          <w:szCs w:val="27"/>
        </w:rPr>
        <w:t>сполнительного комитета, а также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представители общественности террит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рии, на которой проводится опрос.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6.4.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Комиссия созывается не позднее, чем на третий день после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принятия решения о ее образовании. На первом заседании Комиссия избирает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открытым голосованием из своего состава</w:t>
      </w:r>
      <w:r w:rsidR="00EE075E" w:rsidRPr="00DC77AF">
        <w:rPr>
          <w:rFonts w:ascii="Times New Roman" w:hAnsi="Times New Roman" w:cs="Times New Roman"/>
          <w:sz w:val="27"/>
          <w:szCs w:val="27"/>
        </w:rPr>
        <w:t xml:space="preserve"> председателя Комиссии,</w:t>
      </w:r>
      <w:r w:rsidRPr="00DC77AF">
        <w:rPr>
          <w:rFonts w:ascii="Times New Roman" w:hAnsi="Times New Roman" w:cs="Times New Roman"/>
          <w:sz w:val="27"/>
          <w:szCs w:val="27"/>
        </w:rPr>
        <w:t xml:space="preserve"> заместител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я(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>ей) председателя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Комиссии и се</w:t>
      </w:r>
      <w:r w:rsidRPr="00DC77AF">
        <w:rPr>
          <w:rFonts w:ascii="Times New Roman" w:hAnsi="Times New Roman" w:cs="Times New Roman"/>
          <w:sz w:val="27"/>
          <w:szCs w:val="27"/>
        </w:rPr>
        <w:t>к</w:t>
      </w:r>
      <w:r w:rsidRPr="00DC77AF">
        <w:rPr>
          <w:rFonts w:ascii="Times New Roman" w:hAnsi="Times New Roman" w:cs="Times New Roman"/>
          <w:sz w:val="27"/>
          <w:szCs w:val="27"/>
        </w:rPr>
        <w:t>ретаря Комиссии, утверждает участки опроса, а также, в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случае если опрос проводится в пунктах проведения опроса, утверждает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количество и местонахождение таких пун</w:t>
      </w:r>
      <w:r w:rsidRPr="00DC77AF">
        <w:rPr>
          <w:rFonts w:ascii="Times New Roman" w:hAnsi="Times New Roman" w:cs="Times New Roman"/>
          <w:sz w:val="27"/>
          <w:szCs w:val="27"/>
        </w:rPr>
        <w:t>к</w:t>
      </w:r>
      <w:r w:rsidRPr="00DC77AF">
        <w:rPr>
          <w:rFonts w:ascii="Times New Roman" w:hAnsi="Times New Roman" w:cs="Times New Roman"/>
          <w:sz w:val="27"/>
          <w:szCs w:val="27"/>
        </w:rPr>
        <w:t>тов.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Заседания Комиссии созывает ее председатель по мере необходимости.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Решения Комиссии принимаются открытым голосованием простым большинством голосов от присутствующих на заседании членов Комиссии.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Комиссия вправе создать необходимое количество рабочих групп для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проведения опроса граждан.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6.5.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C361F3" w:rsidRPr="00DC77AF">
        <w:rPr>
          <w:rFonts w:ascii="Times New Roman" w:hAnsi="Times New Roman" w:cs="Times New Roman"/>
          <w:sz w:val="27"/>
          <w:szCs w:val="27"/>
        </w:rPr>
        <w:t>Участки опроса, место</w:t>
      </w:r>
      <w:r w:rsidRPr="00DC77AF">
        <w:rPr>
          <w:rFonts w:ascii="Times New Roman" w:hAnsi="Times New Roman" w:cs="Times New Roman"/>
          <w:sz w:val="27"/>
          <w:szCs w:val="27"/>
        </w:rPr>
        <w:t>нахождени</w:t>
      </w:r>
      <w:r w:rsidR="00C361F3" w:rsidRPr="00DC77AF">
        <w:rPr>
          <w:rFonts w:ascii="Times New Roman" w:hAnsi="Times New Roman" w:cs="Times New Roman"/>
          <w:sz w:val="27"/>
          <w:szCs w:val="27"/>
        </w:rPr>
        <w:t>е Комиссии и местонахождение</w:t>
      </w:r>
      <w:r w:rsidRPr="00DC77AF">
        <w:rPr>
          <w:rFonts w:ascii="Times New Roman" w:hAnsi="Times New Roman" w:cs="Times New Roman"/>
          <w:sz w:val="27"/>
          <w:szCs w:val="27"/>
        </w:rPr>
        <w:t xml:space="preserve"> пунктов пр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ведения опроса граждан должны быть опубликованы (обнародованы) не менее чем за 10 дней до дня проведения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6.6.</w:t>
      </w:r>
      <w:r w:rsidR="003D3D32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Комиссия по проведению опроса: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организует исполнение настоящего Положения при проведении опроса граждан;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оборудует пункты проведения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обеспечивает изготовление опросных листов или опросных списков;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организует сбор подписей при опросе;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обеспечивает участие жителей</w:t>
      </w:r>
      <w:r w:rsidR="003D3D32" w:rsidRPr="00DC77AF">
        <w:rPr>
          <w:rFonts w:ascii="Times New Roman" w:hAnsi="Times New Roman" w:cs="Times New Roman"/>
          <w:sz w:val="27"/>
          <w:szCs w:val="27"/>
        </w:rPr>
        <w:t xml:space="preserve"> города </w:t>
      </w:r>
      <w:r w:rsidR="00EC170E" w:rsidRPr="00DC77AF">
        <w:rPr>
          <w:rFonts w:ascii="Times New Roman" w:hAnsi="Times New Roman" w:cs="Times New Roman"/>
          <w:sz w:val="27"/>
          <w:szCs w:val="27"/>
        </w:rPr>
        <w:t>Нижнекамск</w:t>
      </w:r>
      <w:r w:rsidR="003D3D32"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в опросе;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организует проведение голосования жителей при опросе в</w:t>
      </w:r>
      <w:r w:rsidR="00EC170E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соответствии с поря</w:t>
      </w:r>
      <w:r w:rsidRPr="00DC77AF">
        <w:rPr>
          <w:rFonts w:ascii="Times New Roman" w:hAnsi="Times New Roman" w:cs="Times New Roman"/>
          <w:sz w:val="27"/>
          <w:szCs w:val="27"/>
        </w:rPr>
        <w:t>д</w:t>
      </w:r>
      <w:r w:rsidRPr="00DC77AF">
        <w:rPr>
          <w:rFonts w:ascii="Times New Roman" w:hAnsi="Times New Roman" w:cs="Times New Roman"/>
          <w:sz w:val="27"/>
          <w:szCs w:val="27"/>
        </w:rPr>
        <w:t>ком, установленным настоящим Положением;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взаимодействует с органами и должностными лицами местного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самоуправления</w:t>
      </w:r>
      <w:r w:rsidR="003D3D32" w:rsidRPr="00DC77AF">
        <w:rPr>
          <w:rFonts w:ascii="Times New Roman" w:hAnsi="Times New Roman" w:cs="Times New Roman"/>
          <w:sz w:val="27"/>
          <w:szCs w:val="27"/>
        </w:rPr>
        <w:t xml:space="preserve"> города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Нижнекамск</w:t>
      </w:r>
      <w:r w:rsidR="003D3D32"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, общественными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объединениями, средствами массовой информ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ции;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определяет результаты опроса граждан;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рассматривает заявления и жалобы, связанные с проведением опроса граждан;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осуществляет иные полномочия в соответствии с действующим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законодател</w:t>
      </w:r>
      <w:r w:rsidRPr="00DC77AF">
        <w:rPr>
          <w:rFonts w:ascii="Times New Roman" w:hAnsi="Times New Roman" w:cs="Times New Roman"/>
          <w:sz w:val="27"/>
          <w:szCs w:val="27"/>
        </w:rPr>
        <w:t>ь</w:t>
      </w:r>
      <w:r w:rsidRPr="00DC77AF">
        <w:rPr>
          <w:rFonts w:ascii="Times New Roman" w:hAnsi="Times New Roman" w:cs="Times New Roman"/>
          <w:sz w:val="27"/>
          <w:szCs w:val="27"/>
        </w:rPr>
        <w:t>ством и настоящим Положением.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6.7.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Полномочия Комиссии прекращаются после официального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опубликования (обнародования) результатов опроса Нижнекамск</w:t>
      </w:r>
      <w:r w:rsidR="003D3D32" w:rsidRPr="00DC77AF">
        <w:rPr>
          <w:rFonts w:ascii="Times New Roman" w:hAnsi="Times New Roman" w:cs="Times New Roman"/>
          <w:sz w:val="27"/>
          <w:szCs w:val="27"/>
        </w:rPr>
        <w:t>им городским Советом</w:t>
      </w:r>
      <w:r w:rsidRPr="00DC77AF">
        <w:rPr>
          <w:rFonts w:ascii="Times New Roman" w:hAnsi="Times New Roman" w:cs="Times New Roman"/>
          <w:sz w:val="27"/>
          <w:szCs w:val="27"/>
        </w:rPr>
        <w:t>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6.8.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Материально-техническое, организационное обеспечение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деятельности К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миссии обеспечивается аппаратом Совета Нижнекамского</w:t>
      </w:r>
      <w:r w:rsidR="00AB4B26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муниципального района.</w:t>
      </w:r>
    </w:p>
    <w:p w:rsidR="00AB4B26" w:rsidRPr="00DC77AF" w:rsidRDefault="00AB4B26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DC77AF" w:rsidRDefault="00AB4B26" w:rsidP="00AB4B2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lastRenderedPageBreak/>
        <w:t>7. УЧАСТКИ ОПРОСА. СПИСКИ УЧАСТНИКОВ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7.1.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Участок опроса - определенная Комиссией по проведению опроса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территория </w:t>
      </w:r>
      <w:r w:rsidR="001E7AEF" w:rsidRPr="00DC77AF">
        <w:rPr>
          <w:rFonts w:ascii="Times New Roman" w:hAnsi="Times New Roman" w:cs="Times New Roman"/>
          <w:sz w:val="27"/>
          <w:szCs w:val="27"/>
        </w:rPr>
        <w:t xml:space="preserve">города </w:t>
      </w:r>
      <w:r w:rsidRPr="00DC77AF">
        <w:rPr>
          <w:rFonts w:ascii="Times New Roman" w:hAnsi="Times New Roman" w:cs="Times New Roman"/>
          <w:sz w:val="27"/>
          <w:szCs w:val="27"/>
        </w:rPr>
        <w:t>Нижнекамск</w:t>
      </w:r>
      <w:r w:rsidR="001E7AEF"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, на которой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осуществляется опрос граждан.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Территория опроса может составлять единый участок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Участки опроса должны иметь специально оборудованные помещения для голос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вания на время проведения опроса. Проведение голосования при опросе на участках обеспечивают члены Комиссии, направленные на участки, возглавляемые одним из членов Комиссии.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7.2.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список участников опроса включаются жители муниципального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образов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ния, обладающие избирательным правом. В списке указываются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фамилия, имя, отч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 xml:space="preserve">ство, год рождения (в возрасте 18 лет </w:t>
      </w:r>
      <w:r w:rsidR="00E95E25" w:rsidRPr="00DC77AF">
        <w:rPr>
          <w:rFonts w:ascii="Times New Roman" w:hAnsi="Times New Roman" w:cs="Times New Roman"/>
          <w:sz w:val="27"/>
          <w:szCs w:val="27"/>
        </w:rPr>
        <w:t>–</w:t>
      </w:r>
      <w:r w:rsidRPr="00DC77AF">
        <w:rPr>
          <w:rFonts w:ascii="Times New Roman" w:hAnsi="Times New Roman" w:cs="Times New Roman"/>
          <w:sz w:val="27"/>
          <w:szCs w:val="27"/>
        </w:rPr>
        <w:t xml:space="preserve"> дополнительно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день и месяц) и адрес места ж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тельства участника опроса. Основанием для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включения жителя в список участников опроса на конкретном участке по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1E7AEF" w:rsidRPr="00DC77AF">
        <w:rPr>
          <w:rFonts w:ascii="Times New Roman" w:hAnsi="Times New Roman" w:cs="Times New Roman"/>
          <w:sz w:val="27"/>
          <w:szCs w:val="27"/>
        </w:rPr>
        <w:t xml:space="preserve">проведению </w:t>
      </w:r>
      <w:r w:rsidRPr="00DC77AF">
        <w:rPr>
          <w:rFonts w:ascii="Times New Roman" w:hAnsi="Times New Roman" w:cs="Times New Roman"/>
          <w:sz w:val="27"/>
          <w:szCs w:val="27"/>
        </w:rPr>
        <w:t>опроса является факт нахождения его места жительства на</w:t>
      </w:r>
      <w:r w:rsidR="00E95E25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территории этого участка. Житель включается в список участн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ков опроса только на одном участке по проведению опроса. Список участников опроса составляется в двух экземплярах и подписывается председателем и секретарем коми</w:t>
      </w:r>
      <w:r w:rsidRPr="00DC77AF">
        <w:rPr>
          <w:rFonts w:ascii="Times New Roman" w:hAnsi="Times New Roman" w:cs="Times New Roman"/>
          <w:sz w:val="27"/>
          <w:szCs w:val="27"/>
        </w:rPr>
        <w:t>с</w:t>
      </w:r>
      <w:r w:rsidRPr="00DC77AF">
        <w:rPr>
          <w:rFonts w:ascii="Times New Roman" w:hAnsi="Times New Roman" w:cs="Times New Roman"/>
          <w:sz w:val="27"/>
          <w:szCs w:val="27"/>
        </w:rPr>
        <w:t>сии, составившей список.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Дополнительное включение в список жителей, имеющих право на участие в опр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се в соответствии с настоящим Положением, допускается в любое время, в том числе и в день проведения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Вносить изменения в списки жителей, имеющих право на участие в опросе, после начала подсчета голосов запрещается.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Список участников опроса составляется не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чем за 3 дня до проведения опроса.</w:t>
      </w:r>
    </w:p>
    <w:p w:rsidR="00E95E25" w:rsidRPr="00CE4FBD" w:rsidRDefault="00E95E25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E95E25" w:rsidP="00E95E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8. ОПРОСНЫЙ ЛИСТ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8.1.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вами "За" или "Против", под которыми помещаются пустые квадраты.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При вынесении на опрос нескольких вопросов они включаются в один опросный лист, последовательно нумеруются и отделяются друг от друга горизонтальными лин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ями. Альтернативные редакции какой-либо статьи или какого-либо пункта вынесенного на опрос проекта нормативного правового акта также последовательно нумеруются.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Опросный лист, применяемый для поименного голосования, должен иметь св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 xml:space="preserve">бодное место для внесения данных о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голосующем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>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Опросный лист содержит разъяснение о порядке его заполнения. В правом вер</w:t>
      </w:r>
      <w:r w:rsidRPr="00DC77AF">
        <w:rPr>
          <w:rFonts w:ascii="Times New Roman" w:hAnsi="Times New Roman" w:cs="Times New Roman"/>
          <w:sz w:val="27"/>
          <w:szCs w:val="27"/>
        </w:rPr>
        <w:t>х</w:t>
      </w:r>
      <w:r w:rsidRPr="00DC77AF">
        <w:rPr>
          <w:rFonts w:ascii="Times New Roman" w:hAnsi="Times New Roman" w:cs="Times New Roman"/>
          <w:sz w:val="27"/>
          <w:szCs w:val="27"/>
        </w:rPr>
        <w:t>нем углу листа ставятся подписи председателя и секретаря Комиссии.</w:t>
      </w:r>
    </w:p>
    <w:p w:rsidR="00243BE1" w:rsidRPr="00CE4FBD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9. ОПРОСНЫЙ СПИСОК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9.1.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Опросный список применяется при поименном голосовании и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представляет собой таблицу, в графы которой включаются данные о фамилии,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имени, отчестве, дате рождения, месте жительства участников опроса. Справа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от этих граф под точно во</w:t>
      </w:r>
      <w:r w:rsidRPr="00DC77AF">
        <w:rPr>
          <w:rFonts w:ascii="Times New Roman" w:hAnsi="Times New Roman" w:cs="Times New Roman"/>
          <w:sz w:val="27"/>
          <w:szCs w:val="27"/>
        </w:rPr>
        <w:t>с</w:t>
      </w:r>
      <w:r w:rsidRPr="00DC77AF">
        <w:rPr>
          <w:rFonts w:ascii="Times New Roman" w:hAnsi="Times New Roman" w:cs="Times New Roman"/>
          <w:sz w:val="27"/>
          <w:szCs w:val="27"/>
        </w:rPr>
        <w:t>произведенным текстом вопроса (вопросов),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вынесенного (вынесенных) на опрос, ук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зываются варианты ответа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голосующего словами "За" или "Против" и оставляется м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сто для подписи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участников голосования.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При вынесении на опрос нескольких вопросов они располагаются в опросном списке последовательно.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9.2.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Опросный список подписывается председателем и секретарем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Комиссии на каждой странице.</w:t>
      </w:r>
    </w:p>
    <w:p w:rsidR="00243BE1" w:rsidRPr="00DC77AF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002E70" w:rsidRPr="00DC77AF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10. ПОРЯДОК ПРОВЕДЕНИЯ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 10.1.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Опрос проводится в день (или дни), назначенный (назначенные)</w:t>
      </w:r>
      <w:r w:rsidR="001E7AEF" w:rsidRPr="00DC77AF">
        <w:rPr>
          <w:rFonts w:ascii="Times New Roman" w:hAnsi="Times New Roman" w:cs="Times New Roman"/>
          <w:sz w:val="27"/>
          <w:szCs w:val="27"/>
        </w:rPr>
        <w:t xml:space="preserve"> Нижнека</w:t>
      </w:r>
      <w:r w:rsidR="001E7AEF" w:rsidRPr="00DC77AF">
        <w:rPr>
          <w:rFonts w:ascii="Times New Roman" w:hAnsi="Times New Roman" w:cs="Times New Roman"/>
          <w:sz w:val="27"/>
          <w:szCs w:val="27"/>
        </w:rPr>
        <w:t>м</w:t>
      </w:r>
      <w:r w:rsidR="001E7AEF" w:rsidRPr="00DC77AF">
        <w:rPr>
          <w:rFonts w:ascii="Times New Roman" w:hAnsi="Times New Roman" w:cs="Times New Roman"/>
          <w:sz w:val="27"/>
          <w:szCs w:val="27"/>
        </w:rPr>
        <w:t>ским городским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Советом в решении о назначении опроса граждан.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10.2.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 граждан в пунктах проведения опроса осуществляется с восьми часов утра до двадцати часов вечера по местному времени.</w:t>
      </w:r>
    </w:p>
    <w:p w:rsidR="00243BE1" w:rsidRPr="00CE4FBD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61F3" w:rsidRPr="00DC77AF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 xml:space="preserve">11. ПОРЯДОК ПРОВЕДЕНИЯ ТАЙНОГО ГОЛОСОВАНИЯ </w:t>
      </w:r>
    </w:p>
    <w:p w:rsidR="00002E70" w:rsidRPr="00DC77AF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ПРИ ПРОВЕДЕНИИ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11.1.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Тайное голосование проводится в пунктах проведения опроса, где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должны быть специально оборудованы места для тайного голосования и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установлены ящики, которые на время голосования опечатываются.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11.2.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Опросный лист выдается голосующему членами Комиссии по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списку учас</w:t>
      </w:r>
      <w:r w:rsidRPr="00DC77AF">
        <w:rPr>
          <w:rFonts w:ascii="Times New Roman" w:hAnsi="Times New Roman" w:cs="Times New Roman"/>
          <w:sz w:val="27"/>
          <w:szCs w:val="27"/>
        </w:rPr>
        <w:t>т</w:t>
      </w:r>
      <w:r w:rsidRPr="00DC77AF">
        <w:rPr>
          <w:rFonts w:ascii="Times New Roman" w:hAnsi="Times New Roman" w:cs="Times New Roman"/>
          <w:sz w:val="27"/>
          <w:szCs w:val="27"/>
        </w:rPr>
        <w:t>ников опроса.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При получении опросного листа голосующий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предъявляет паспорт или иной документ, удостоверяющий его личность и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место жительства, и расписывается против своей фамилии в списке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участников опроса.</w:t>
      </w:r>
      <w:r w:rsidR="001E7AEF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Заполнение паспортных данных в списке участников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опроса не требуется.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11.3.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случае если голосующий не имеет возможности самостоятельно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расписат</w:t>
      </w:r>
      <w:r w:rsidRPr="00DC77AF">
        <w:rPr>
          <w:rFonts w:ascii="Times New Roman" w:hAnsi="Times New Roman" w:cs="Times New Roman"/>
          <w:sz w:val="27"/>
          <w:szCs w:val="27"/>
        </w:rPr>
        <w:t>ь</w:t>
      </w:r>
      <w:r w:rsidRPr="00DC77AF">
        <w:rPr>
          <w:rFonts w:ascii="Times New Roman" w:hAnsi="Times New Roman" w:cs="Times New Roman"/>
          <w:sz w:val="27"/>
          <w:szCs w:val="27"/>
        </w:rPr>
        <w:t>ся в получении опросного листа, он вправе воспользоваться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помощью другого лица, за исключением членов Комиссии.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Лицо, оказавшее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опрашиваемому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помощь, расписывается в графе "Подпись учас</w:t>
      </w:r>
      <w:r w:rsidRPr="00DC77AF">
        <w:rPr>
          <w:rFonts w:ascii="Times New Roman" w:hAnsi="Times New Roman" w:cs="Times New Roman"/>
          <w:sz w:val="27"/>
          <w:szCs w:val="27"/>
        </w:rPr>
        <w:t>т</w:t>
      </w:r>
      <w:r w:rsidRPr="00DC77AF">
        <w:rPr>
          <w:rFonts w:ascii="Times New Roman" w:hAnsi="Times New Roman" w:cs="Times New Roman"/>
          <w:sz w:val="27"/>
          <w:szCs w:val="27"/>
        </w:rPr>
        <w:t>ника опроса о получении опросного листа" с указанием своей фамилии.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11.4.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Опросный лист заполняется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голосующим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в специально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оборудованном месте (кабинах или комнатах), в котором не допускается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присутствие иных лиц, и опускается в ящик для голосования.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При голосовании участник опроса ставит любой знак в квадрате под словом "За" или "Против" в соответствии со своим волеизъявлением.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Члены Комиссии обеспечивают тайну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77AF">
        <w:rPr>
          <w:rFonts w:ascii="Times New Roman" w:hAnsi="Times New Roman" w:cs="Times New Roman"/>
          <w:sz w:val="27"/>
          <w:szCs w:val="27"/>
        </w:rPr>
        <w:t>В случае если голосующий считает, что при заполнении опросного листа совершил ошибку, он вправе обратиться к члену Комиссии, выдававшему опросный лист, с просьбой выдать ему новый опросный лист взамен испорченного.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Член Комиссии выдает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голосующему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новый опросный лист, делая при этом соо</w:t>
      </w:r>
      <w:r w:rsidRPr="00DC77AF">
        <w:rPr>
          <w:rFonts w:ascii="Times New Roman" w:hAnsi="Times New Roman" w:cs="Times New Roman"/>
          <w:sz w:val="27"/>
          <w:szCs w:val="27"/>
        </w:rPr>
        <w:t>т</w:t>
      </w:r>
      <w:r w:rsidRPr="00DC77AF">
        <w:rPr>
          <w:rFonts w:ascii="Times New Roman" w:hAnsi="Times New Roman" w:cs="Times New Roman"/>
          <w:sz w:val="27"/>
          <w:szCs w:val="27"/>
        </w:rPr>
        <w:t>ветствующую отметку в списке участников опроса, против фамилии данного участн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ка. Испорченный опросный лист погашается, о чем членами Комиссии составляется 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ответствующий акт.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Заполненные опросные листы опускаются голосующим в ящик, который должен находиться в поле зрения членов Комиссии.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Число ящиков определяется Комиссией. Вопрос о проведении голосования с пр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менением переносных ящиков для голосования Комиссия решает самостоятельно.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11.5.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Если член Комиссии нарушает тайну опроса или пытается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повлиять на вол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изъявление участников опроса, он немедленно отстраняется</w:t>
      </w:r>
      <w:r w:rsidR="00243BE1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от участия в ее работе. Р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шение об отстранении принимается членом Комиссии, возглавляющим работу Коми</w:t>
      </w:r>
      <w:r w:rsidRPr="00DC77AF">
        <w:rPr>
          <w:rFonts w:ascii="Times New Roman" w:hAnsi="Times New Roman" w:cs="Times New Roman"/>
          <w:sz w:val="27"/>
          <w:szCs w:val="27"/>
        </w:rPr>
        <w:t>с</w:t>
      </w:r>
      <w:r w:rsidRPr="00DC77AF">
        <w:rPr>
          <w:rFonts w:ascii="Times New Roman" w:hAnsi="Times New Roman" w:cs="Times New Roman"/>
          <w:sz w:val="27"/>
          <w:szCs w:val="27"/>
        </w:rPr>
        <w:t>сии на данном участке с составлением соответствующего протокола и подписями всех членов Комиссии, осуществляющих проведение опроса на данном участке.</w:t>
      </w:r>
    </w:p>
    <w:p w:rsidR="00243BE1" w:rsidRPr="00CE4FBD" w:rsidRDefault="00243BE1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243BE1" w:rsidP="00243B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12. ПОРЯДОК ПРОВЕДЕНИЯ ПОИМЕННОГО ГОЛОСОВАНИЯ ПРИ ОПРОСЕ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12.1.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Поименное голосование может проводиться как в пунктах проведения опр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са, так и по месту жительства граждан.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lastRenderedPageBreak/>
        <w:t>12.2.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Поименное голосование может проводиться как по опросным листам, так и по опросным спискам.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12.3.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При поименном голосовании по опросным спискам голосующий по предъя</w:t>
      </w:r>
      <w:r w:rsidRPr="00DC77AF">
        <w:rPr>
          <w:rFonts w:ascii="Times New Roman" w:hAnsi="Times New Roman" w:cs="Times New Roman"/>
          <w:sz w:val="27"/>
          <w:szCs w:val="27"/>
        </w:rPr>
        <w:t>в</w:t>
      </w:r>
      <w:r w:rsidRPr="00DC77AF">
        <w:rPr>
          <w:rFonts w:ascii="Times New Roman" w:hAnsi="Times New Roman" w:cs="Times New Roman"/>
          <w:sz w:val="27"/>
          <w:szCs w:val="27"/>
        </w:rPr>
        <w:t>лении паспорта или другого документа, удостоверяющего личность и место жител</w:t>
      </w:r>
      <w:r w:rsidRPr="00DC77AF">
        <w:rPr>
          <w:rFonts w:ascii="Times New Roman" w:hAnsi="Times New Roman" w:cs="Times New Roman"/>
          <w:sz w:val="27"/>
          <w:szCs w:val="27"/>
        </w:rPr>
        <w:t>ь</w:t>
      </w:r>
      <w:r w:rsidRPr="00DC77AF">
        <w:rPr>
          <w:rFonts w:ascii="Times New Roman" w:hAnsi="Times New Roman" w:cs="Times New Roman"/>
          <w:sz w:val="27"/>
          <w:szCs w:val="27"/>
        </w:rPr>
        <w:t>ства, в опросном списке ставит против своей фамилии любой знак в графе, соотве</w:t>
      </w:r>
      <w:r w:rsidRPr="00DC77AF">
        <w:rPr>
          <w:rFonts w:ascii="Times New Roman" w:hAnsi="Times New Roman" w:cs="Times New Roman"/>
          <w:sz w:val="27"/>
          <w:szCs w:val="27"/>
        </w:rPr>
        <w:t>т</w:t>
      </w:r>
      <w:r w:rsidRPr="00DC77AF">
        <w:rPr>
          <w:rFonts w:ascii="Times New Roman" w:hAnsi="Times New Roman" w:cs="Times New Roman"/>
          <w:sz w:val="27"/>
          <w:szCs w:val="27"/>
        </w:rPr>
        <w:t>ствующей его волеизъявлению, и расписывается.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12.4.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При поименном голосовании по опросным листам голосующий записывает в опросный лист свою фамилию, имя и отчество, адрес, ставит любой знак в квадрате под словами "За" или "Против" в соответствии со своим волеизъявлением и здесь же расп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сывается.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По просьбе голосующего сведения об участнике опроса может внести в опросный лист член Комиссии, но ставит знак в соответствующем квадратике и расписывается сам голосующий.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12.5.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 конце каждого дня, в течение всего срока проведения опроса, заполненные опросные листы доставляются лицами, проводившими опрос, в Комиссию.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12.6.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Данные голосования по опросному листу переносятся членами Комиссии в опросный список, который служит основным документом для установления результ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тов опроса.</w:t>
      </w:r>
    </w:p>
    <w:p w:rsidR="002C276D" w:rsidRPr="00CE4FBD" w:rsidRDefault="002C276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2C276D" w:rsidP="002C27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13. ПОРЯДОК ПРОВЕДЕНИЯ ОТКРЫТОГО ГОЛОСОВАНИЯ ПРИ ПРОВЕДЕНИИ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13.1.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Комиссия вправе провести собрание участников опроса для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проведения гол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сования по вопросу (вопросам), вынесенному (вынесенным)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на опрос, если число ж</w:t>
      </w:r>
      <w:r w:rsidR="002C276D" w:rsidRPr="00DC77AF">
        <w:rPr>
          <w:rFonts w:ascii="Times New Roman" w:hAnsi="Times New Roman" w:cs="Times New Roman"/>
          <w:sz w:val="27"/>
          <w:szCs w:val="27"/>
        </w:rPr>
        <w:t>и</w:t>
      </w:r>
      <w:r w:rsidR="002C276D" w:rsidRPr="00DC77AF">
        <w:rPr>
          <w:rFonts w:ascii="Times New Roman" w:hAnsi="Times New Roman" w:cs="Times New Roman"/>
          <w:sz w:val="27"/>
          <w:szCs w:val="27"/>
        </w:rPr>
        <w:t>телей,</w:t>
      </w:r>
      <w:r w:rsidRPr="00DC77AF">
        <w:rPr>
          <w:rFonts w:ascii="Times New Roman" w:hAnsi="Times New Roman" w:cs="Times New Roman"/>
          <w:sz w:val="27"/>
          <w:szCs w:val="27"/>
        </w:rPr>
        <w:t xml:space="preserve"> участвующих в опросе, не превышает 1000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человек.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Регистрация участников 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брания проводится по списку участников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опроса. Открывают и ведут собрание пре</w:t>
      </w:r>
      <w:r w:rsidRPr="00DC77AF">
        <w:rPr>
          <w:rFonts w:ascii="Times New Roman" w:hAnsi="Times New Roman" w:cs="Times New Roman"/>
          <w:sz w:val="27"/>
          <w:szCs w:val="27"/>
        </w:rPr>
        <w:t>д</w:t>
      </w:r>
      <w:r w:rsidRPr="00DC77AF">
        <w:rPr>
          <w:rFonts w:ascii="Times New Roman" w:hAnsi="Times New Roman" w:cs="Times New Roman"/>
          <w:sz w:val="27"/>
          <w:szCs w:val="27"/>
        </w:rPr>
        <w:t>ставители Комиссии в количестве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не менее трех человек.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На собрании допускаются в</w:t>
      </w:r>
      <w:r w:rsidRPr="00DC77AF">
        <w:rPr>
          <w:rFonts w:ascii="Times New Roman" w:hAnsi="Times New Roman" w:cs="Times New Roman"/>
          <w:sz w:val="27"/>
          <w:szCs w:val="27"/>
        </w:rPr>
        <w:t>ы</w:t>
      </w:r>
      <w:r w:rsidRPr="00DC77AF">
        <w:rPr>
          <w:rFonts w:ascii="Times New Roman" w:hAnsi="Times New Roman" w:cs="Times New Roman"/>
          <w:sz w:val="27"/>
          <w:szCs w:val="27"/>
        </w:rPr>
        <w:t>ступления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заинтересованных сторон по вопросу (вопросам), вынесенному (вынесе</w:t>
      </w:r>
      <w:r w:rsidRPr="00DC77AF">
        <w:rPr>
          <w:rFonts w:ascii="Times New Roman" w:hAnsi="Times New Roman" w:cs="Times New Roman"/>
          <w:sz w:val="27"/>
          <w:szCs w:val="27"/>
        </w:rPr>
        <w:t>н</w:t>
      </w:r>
      <w:r w:rsidRPr="00DC77AF">
        <w:rPr>
          <w:rFonts w:ascii="Times New Roman" w:hAnsi="Times New Roman" w:cs="Times New Roman"/>
          <w:sz w:val="27"/>
          <w:szCs w:val="27"/>
        </w:rPr>
        <w:t>ным)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на опрос, их ответы на вопросы граждан, однако обсуждение не проводится.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13.2.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Голосование на собрании проводится открыто по каждому вопросу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отдельно "За" и отдельно "Против". В голосовании участвуют только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участники опроса, внесе</w:t>
      </w:r>
      <w:r w:rsidRPr="00DC77AF">
        <w:rPr>
          <w:rFonts w:ascii="Times New Roman" w:hAnsi="Times New Roman" w:cs="Times New Roman"/>
          <w:sz w:val="27"/>
          <w:szCs w:val="27"/>
        </w:rPr>
        <w:t>н</w:t>
      </w:r>
      <w:r w:rsidRPr="00DC77AF">
        <w:rPr>
          <w:rFonts w:ascii="Times New Roman" w:hAnsi="Times New Roman" w:cs="Times New Roman"/>
          <w:sz w:val="27"/>
          <w:szCs w:val="27"/>
        </w:rPr>
        <w:t>ные в список и зарегистрированные на собрании.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Результаты голосования заносятся в протокол, который подписывается всеми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членами Комиссии, присутствующими на 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брании.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13.3. Собрание правомочно при участии более 25 процентов жителей, включенных в список участников опроса.</w:t>
      </w:r>
    </w:p>
    <w:p w:rsidR="002C276D" w:rsidRPr="00CE4FBD" w:rsidRDefault="002C276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2C276D" w:rsidP="002C27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14. УСТАНОВЛЕНИЕ РЕЗУЛЬТАТОВ ОПРОСА</w:t>
      </w:r>
    </w:p>
    <w:p w:rsidR="00002E70" w:rsidRPr="00DC77AF" w:rsidRDefault="002C276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14.1. </w:t>
      </w:r>
      <w:r w:rsidR="00002E70" w:rsidRPr="00DC77AF">
        <w:rPr>
          <w:rFonts w:ascii="Times New Roman" w:hAnsi="Times New Roman" w:cs="Times New Roman"/>
          <w:sz w:val="27"/>
          <w:szCs w:val="27"/>
        </w:rPr>
        <w:t>После проведения опроса Комиссия подсчитывает результаты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голосования по участкам опроса и оформляет свое решение об итогах опроса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02E70" w:rsidRPr="00DC77AF">
        <w:rPr>
          <w:rFonts w:ascii="Times New Roman" w:hAnsi="Times New Roman" w:cs="Times New Roman"/>
          <w:sz w:val="27"/>
          <w:szCs w:val="27"/>
        </w:rPr>
        <w:t>протоколом</w:t>
      </w:r>
      <w:proofErr w:type="gramEnd"/>
      <w:r w:rsidR="00002E70" w:rsidRPr="00DC77AF">
        <w:rPr>
          <w:rFonts w:ascii="Times New Roman" w:hAnsi="Times New Roman" w:cs="Times New Roman"/>
          <w:sz w:val="27"/>
          <w:szCs w:val="27"/>
        </w:rPr>
        <w:t xml:space="preserve"> об итогах опроса, в котором указываются следующие данные: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дата составления протокола;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сроки проведения опроса: даты начала и окончания;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адрес участка по проведению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 xml:space="preserve">территория опроса (если опрос проводился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на части территории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города, обяз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тельно указываются наименования микрорайонов, улиц, номеров домов);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формулировка вопроса (вопросов), предлагаемого (предлагаемых) при провед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нии опроса;</w:t>
      </w:r>
      <w:proofErr w:type="gramEnd"/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общее число граждан, внесенных в список на участие в опросе;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число граждан, принявших участие в опросе;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lastRenderedPageBreak/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 xml:space="preserve">признание опроса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состоявшимся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либо несостоявшимся;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признание опроса действительным либо недействительным;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число записей в опросном списке, признанных недействительными, либо число опросных листов, признанных недействительными;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количество голосов, поданных "За" при ответе на вопрос, вынесенный на опрос;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количество голосов, поданных "Против" при ответе на вопрос,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вынесенный на опрос;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результаты опроса (вопрос считается одобренным, если при ответе на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него "За", проголосовало более половины участников опроса, принявших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участие в голосовании).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14.2.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Если опрос проводился по нескольким вопросам, то подсчет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голосов и 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ставление протокола по каждому вопросу производится отдельно.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14.3.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Недействительными признаются записи в опросном листе, если: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невозможно достоверно установить мнение участников опроса;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 xml:space="preserve">запись не содержит данных о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голосовавшем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или его подписи;</w:t>
      </w:r>
    </w:p>
    <w:p w:rsidR="00256BF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 xml:space="preserve">имеются повторяющиеся записи. 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Недействительными признаются опросные листы:</w:t>
      </w:r>
    </w:p>
    <w:p w:rsidR="00002E70" w:rsidRPr="00DC77AF" w:rsidRDefault="00C361F3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неустановленного образца;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 xml:space="preserve">не </w:t>
      </w:r>
      <w:r w:rsidR="00C361F3" w:rsidRPr="00DC77AF">
        <w:rPr>
          <w:rFonts w:ascii="Times New Roman" w:hAnsi="Times New Roman" w:cs="Times New Roman"/>
          <w:sz w:val="27"/>
          <w:szCs w:val="27"/>
        </w:rPr>
        <w:t>имеющие отметок членов Комиссии;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C77AF">
        <w:rPr>
          <w:rFonts w:ascii="Times New Roman" w:hAnsi="Times New Roman" w:cs="Times New Roman"/>
          <w:sz w:val="27"/>
          <w:szCs w:val="27"/>
        </w:rPr>
        <w:t>которым</w:t>
      </w:r>
      <w:proofErr w:type="gramEnd"/>
      <w:r w:rsidRPr="00DC77AF">
        <w:rPr>
          <w:rFonts w:ascii="Times New Roman" w:hAnsi="Times New Roman" w:cs="Times New Roman"/>
          <w:sz w:val="27"/>
          <w:szCs w:val="27"/>
        </w:rPr>
        <w:t xml:space="preserve"> невозможно достоверно установить мнение участников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14.4.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Комиссия признает опрос несостоявшимся, если количество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жителей, пр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нявших участие в опросе, менее установленной решением</w:t>
      </w:r>
      <w:r w:rsidR="002B7145" w:rsidRPr="00DC77AF">
        <w:rPr>
          <w:rFonts w:ascii="Times New Roman" w:hAnsi="Times New Roman" w:cs="Times New Roman"/>
          <w:sz w:val="27"/>
          <w:szCs w:val="27"/>
        </w:rPr>
        <w:t xml:space="preserve"> Нижнекамского городского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Совета о назначении опроса минимальной</w:t>
      </w:r>
      <w:r w:rsidR="002C276D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численности жителей муниципального обр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зования, участвующих в опросе.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 14.5.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Комиссия признает результаты опроса недействительными: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если допущенные при проведении опроса нарушения не позволяют с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достоверн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стью установить результаты волеизъявления граждан;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если количество записей в опросном списке, признанных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действительными, 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ставляет менее 80% от количества граждан, принявших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участие в опросе;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если количество опросных листов, признанных действительными,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составляет м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нее 80% от количества граждан, принявших участие в опросе.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14.6.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Протокол о результатах опроса составляется в 2-х экземплярах и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подписыв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ется всеми членами Комиссии. В случае если во время подписания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протокола некот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рые члены Комиссии отсутствуют, в протоколе делается об</w:t>
      </w:r>
      <w:r w:rsidR="00256BF0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этом запись с указанием причины их отсутствия.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Член комиссии, несогласный с протоколом в целом или отдельными его полож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ниями, вправе изложить в письменной форме особое мнение, которое прилагается к протоколу, о чем в протоколе делается соответствующая запись. Протокол является действительным, если он подписан большинством от установленного решением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Ни</w:t>
      </w:r>
      <w:r w:rsidR="00473A2D" w:rsidRPr="00DC77AF">
        <w:rPr>
          <w:rFonts w:ascii="Times New Roman" w:hAnsi="Times New Roman" w:cs="Times New Roman"/>
          <w:sz w:val="27"/>
          <w:szCs w:val="27"/>
        </w:rPr>
        <w:t>ж</w:t>
      </w:r>
      <w:r w:rsidR="00473A2D" w:rsidRPr="00DC77AF">
        <w:rPr>
          <w:rFonts w:ascii="Times New Roman" w:hAnsi="Times New Roman" w:cs="Times New Roman"/>
          <w:sz w:val="27"/>
          <w:szCs w:val="27"/>
        </w:rPr>
        <w:t>некамского городского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Совета количества членов Комиссии по проведению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День подписания протокола членами Комиссии является днем установления р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зультатов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14.7.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Первый экземпляр протокола направляется в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Нижнекамский городской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 xml:space="preserve"> вместе с опросными листами или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опросными списками, второй экземпляр протокола направляется инициатору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проведения опроса.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К первому экземпляру протокола прилагаются поступившие в Комиссию письме</w:t>
      </w:r>
      <w:r w:rsidRPr="00DC77AF">
        <w:rPr>
          <w:rFonts w:ascii="Times New Roman" w:hAnsi="Times New Roman" w:cs="Times New Roman"/>
          <w:sz w:val="27"/>
          <w:szCs w:val="27"/>
        </w:rPr>
        <w:t>н</w:t>
      </w:r>
      <w:r w:rsidRPr="00DC77AF">
        <w:rPr>
          <w:rFonts w:ascii="Times New Roman" w:hAnsi="Times New Roman" w:cs="Times New Roman"/>
          <w:sz w:val="27"/>
          <w:szCs w:val="27"/>
        </w:rPr>
        <w:t>ные жалобы, заявления и принятые по ним решения. Заверенные копии жалоб, заявл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ний и принятых по ним решений прилагаются ко второму экземпляру протокола.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Копии первого экземпляра могут быть представлены средствам массовой инфо</w:t>
      </w:r>
      <w:r w:rsidRPr="00DC77AF">
        <w:rPr>
          <w:rFonts w:ascii="Times New Roman" w:hAnsi="Times New Roman" w:cs="Times New Roman"/>
          <w:sz w:val="27"/>
          <w:szCs w:val="27"/>
        </w:rPr>
        <w:t>р</w:t>
      </w:r>
      <w:r w:rsidRPr="00DC77AF">
        <w:rPr>
          <w:rFonts w:ascii="Times New Roman" w:hAnsi="Times New Roman" w:cs="Times New Roman"/>
          <w:sz w:val="27"/>
          <w:szCs w:val="27"/>
        </w:rPr>
        <w:lastRenderedPageBreak/>
        <w:t>мации, местным общественным объединениям и органам территориального общ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ственного самоуправления.</w:t>
      </w:r>
    </w:p>
    <w:p w:rsidR="00002E70" w:rsidRPr="00DC77AF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14.8. </w:t>
      </w:r>
      <w:r w:rsidR="00002E70" w:rsidRPr="00DC77AF">
        <w:rPr>
          <w:rFonts w:ascii="Times New Roman" w:hAnsi="Times New Roman" w:cs="Times New Roman"/>
          <w:sz w:val="27"/>
          <w:szCs w:val="27"/>
        </w:rPr>
        <w:t xml:space="preserve">Комиссия и 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="00002E70" w:rsidRPr="00DC77AF">
        <w:rPr>
          <w:rFonts w:ascii="Times New Roman" w:hAnsi="Times New Roman" w:cs="Times New Roman"/>
          <w:sz w:val="27"/>
          <w:szCs w:val="27"/>
        </w:rPr>
        <w:t>Совет обеспечивают сохранность д</w:t>
      </w:r>
      <w:r w:rsidR="00002E70" w:rsidRPr="00DC77AF">
        <w:rPr>
          <w:rFonts w:ascii="Times New Roman" w:hAnsi="Times New Roman" w:cs="Times New Roman"/>
          <w:sz w:val="27"/>
          <w:szCs w:val="27"/>
        </w:rPr>
        <w:t>о</w:t>
      </w:r>
      <w:r w:rsidR="00002E70" w:rsidRPr="00DC77AF">
        <w:rPr>
          <w:rFonts w:ascii="Times New Roman" w:hAnsi="Times New Roman" w:cs="Times New Roman"/>
          <w:sz w:val="27"/>
          <w:szCs w:val="27"/>
        </w:rPr>
        <w:t>кументации по проведению опроса и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неприкосновенность заполненных опросных л</w:t>
      </w:r>
      <w:r w:rsidR="00002E70" w:rsidRPr="00DC77AF">
        <w:rPr>
          <w:rFonts w:ascii="Times New Roman" w:hAnsi="Times New Roman" w:cs="Times New Roman"/>
          <w:sz w:val="27"/>
          <w:szCs w:val="27"/>
        </w:rPr>
        <w:t>и</w:t>
      </w:r>
      <w:r w:rsidR="00002E70" w:rsidRPr="00DC77AF">
        <w:rPr>
          <w:rFonts w:ascii="Times New Roman" w:hAnsi="Times New Roman" w:cs="Times New Roman"/>
          <w:sz w:val="27"/>
          <w:szCs w:val="27"/>
        </w:rPr>
        <w:t>стов и опросных списков.</w:t>
      </w:r>
    </w:p>
    <w:p w:rsidR="00CE744B" w:rsidRPr="00CE4FBD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15. РЕЗУЛЬТАТЫ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15.1.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Результаты опроса подлежат опубликованию (обнародованию) в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месячный срок после его проведения.</w:t>
      </w:r>
    </w:p>
    <w:p w:rsidR="00002E70" w:rsidRPr="00DC77AF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15.2. </w:t>
      </w:r>
      <w:r w:rsidR="00002E70" w:rsidRPr="00DC77AF">
        <w:rPr>
          <w:rFonts w:ascii="Times New Roman" w:hAnsi="Times New Roman" w:cs="Times New Roman"/>
          <w:sz w:val="27"/>
          <w:szCs w:val="27"/>
        </w:rPr>
        <w:t>Мнение населения, выявленное в ходе опроса, носит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рекомендательный х</w:t>
      </w:r>
      <w:r w:rsidR="00002E70" w:rsidRPr="00DC77AF">
        <w:rPr>
          <w:rFonts w:ascii="Times New Roman" w:hAnsi="Times New Roman" w:cs="Times New Roman"/>
          <w:sz w:val="27"/>
          <w:szCs w:val="27"/>
        </w:rPr>
        <w:t>а</w:t>
      </w:r>
      <w:r w:rsidR="00002E70" w:rsidRPr="00DC77AF">
        <w:rPr>
          <w:rFonts w:ascii="Times New Roman" w:hAnsi="Times New Roman" w:cs="Times New Roman"/>
          <w:sz w:val="27"/>
          <w:szCs w:val="27"/>
        </w:rPr>
        <w:t>рактер. Результаты опроса подлежат обязательному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рассмотрению и учитываются при принятии решений органами местного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самоуправления и должностными лицами мес</w:t>
      </w:r>
      <w:r w:rsidR="00002E70" w:rsidRPr="00DC77AF">
        <w:rPr>
          <w:rFonts w:ascii="Times New Roman" w:hAnsi="Times New Roman" w:cs="Times New Roman"/>
          <w:sz w:val="27"/>
          <w:szCs w:val="27"/>
        </w:rPr>
        <w:t>т</w:t>
      </w:r>
      <w:r w:rsidR="00002E70" w:rsidRPr="00DC77AF">
        <w:rPr>
          <w:rFonts w:ascii="Times New Roman" w:hAnsi="Times New Roman" w:cs="Times New Roman"/>
          <w:sz w:val="27"/>
          <w:szCs w:val="27"/>
        </w:rPr>
        <w:t>ного самоуправления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города Нижнекамска</w:t>
      </w:r>
      <w:r w:rsidR="00002E70" w:rsidRPr="00DC77AF">
        <w:rPr>
          <w:rFonts w:ascii="Times New Roman" w:hAnsi="Times New Roman" w:cs="Times New Roman"/>
          <w:sz w:val="27"/>
          <w:szCs w:val="27"/>
        </w:rPr>
        <w:t>, а также органами государственной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власти Республики Татарстан.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15.3. В случае принятия органами и должностными лицами местного самоупра</w:t>
      </w:r>
      <w:r w:rsidRPr="00DC77AF">
        <w:rPr>
          <w:rFonts w:ascii="Times New Roman" w:hAnsi="Times New Roman" w:cs="Times New Roman"/>
          <w:sz w:val="27"/>
          <w:szCs w:val="27"/>
        </w:rPr>
        <w:t>в</w:t>
      </w:r>
      <w:r w:rsidRPr="00DC77AF">
        <w:rPr>
          <w:rFonts w:ascii="Times New Roman" w:hAnsi="Times New Roman" w:cs="Times New Roman"/>
          <w:sz w:val="27"/>
          <w:szCs w:val="27"/>
        </w:rPr>
        <w:t>ления решений, противоречащих результатам опроса, указанные органы обязаны в т</w:t>
      </w:r>
      <w:r w:rsidRPr="00DC77AF">
        <w:rPr>
          <w:rFonts w:ascii="Times New Roman" w:hAnsi="Times New Roman" w:cs="Times New Roman"/>
          <w:sz w:val="27"/>
          <w:szCs w:val="27"/>
        </w:rPr>
        <w:t>е</w:t>
      </w:r>
      <w:r w:rsidRPr="00DC77AF">
        <w:rPr>
          <w:rFonts w:ascii="Times New Roman" w:hAnsi="Times New Roman" w:cs="Times New Roman"/>
          <w:sz w:val="27"/>
          <w:szCs w:val="27"/>
        </w:rPr>
        <w:t>чение 10 дней после принятия соответствующего решения довести до населения пр</w:t>
      </w:r>
      <w:r w:rsidRPr="00DC77AF">
        <w:rPr>
          <w:rFonts w:ascii="Times New Roman" w:hAnsi="Times New Roman" w:cs="Times New Roman"/>
          <w:sz w:val="27"/>
          <w:szCs w:val="27"/>
        </w:rPr>
        <w:t>и</w:t>
      </w:r>
      <w:r w:rsidRPr="00DC77AF">
        <w:rPr>
          <w:rFonts w:ascii="Times New Roman" w:hAnsi="Times New Roman" w:cs="Times New Roman"/>
          <w:sz w:val="27"/>
          <w:szCs w:val="27"/>
        </w:rPr>
        <w:t>чины принятия такого решения путем опубликования (обнародования) соответству</w:t>
      </w:r>
      <w:r w:rsidRPr="00DC77AF">
        <w:rPr>
          <w:rFonts w:ascii="Times New Roman" w:hAnsi="Times New Roman" w:cs="Times New Roman"/>
          <w:sz w:val="27"/>
          <w:szCs w:val="27"/>
        </w:rPr>
        <w:t>ю</w:t>
      </w:r>
      <w:r w:rsidRPr="00DC77AF">
        <w:rPr>
          <w:rFonts w:ascii="Times New Roman" w:hAnsi="Times New Roman" w:cs="Times New Roman"/>
          <w:sz w:val="27"/>
          <w:szCs w:val="27"/>
        </w:rPr>
        <w:t>щей информации.</w:t>
      </w:r>
    </w:p>
    <w:p w:rsidR="00CE744B" w:rsidRPr="00CE4FBD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16. ХРАНЕНИЕ МАТЕРИАЛОВ ОПРОСА</w:t>
      </w:r>
    </w:p>
    <w:p w:rsidR="00002E70" w:rsidRPr="00DC77AF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 xml:space="preserve">16.1. </w:t>
      </w:r>
      <w:r w:rsidR="00002E70" w:rsidRPr="00DC77AF">
        <w:rPr>
          <w:rFonts w:ascii="Times New Roman" w:hAnsi="Times New Roman" w:cs="Times New Roman"/>
          <w:sz w:val="27"/>
          <w:szCs w:val="27"/>
        </w:rPr>
        <w:t>Материалы опроса хранятся в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Нижнекамском городском</w:t>
      </w:r>
      <w:r w:rsidR="00002E70" w:rsidRPr="00DC77AF">
        <w:rPr>
          <w:rFonts w:ascii="Times New Roman" w:hAnsi="Times New Roman" w:cs="Times New Roman"/>
          <w:sz w:val="27"/>
          <w:szCs w:val="27"/>
        </w:rPr>
        <w:t xml:space="preserve"> Совете до конца срока полномочий депутатов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Нижнекамского городского</w:t>
      </w:r>
      <w:r w:rsidR="00002E70" w:rsidRPr="00DC77AF">
        <w:rPr>
          <w:rFonts w:ascii="Times New Roman" w:hAnsi="Times New Roman" w:cs="Times New Roman"/>
          <w:sz w:val="27"/>
          <w:szCs w:val="27"/>
        </w:rPr>
        <w:t xml:space="preserve"> Совета, а затем направляются на хранение в</w:t>
      </w:r>
      <w:r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="00002E70" w:rsidRPr="00DC77AF">
        <w:rPr>
          <w:rFonts w:ascii="Times New Roman" w:hAnsi="Times New Roman" w:cs="Times New Roman"/>
          <w:sz w:val="27"/>
          <w:szCs w:val="27"/>
        </w:rPr>
        <w:t>муниципальный архив.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16.2.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Срок хранения указанных материалов определяется</w:t>
      </w:r>
      <w:r w:rsidR="00473A2D" w:rsidRPr="00DC77AF">
        <w:rPr>
          <w:rFonts w:ascii="Times New Roman" w:hAnsi="Times New Roman" w:cs="Times New Roman"/>
          <w:sz w:val="27"/>
          <w:szCs w:val="27"/>
        </w:rPr>
        <w:t xml:space="preserve"> Нижнекамским горо</w:t>
      </w:r>
      <w:r w:rsidR="00473A2D" w:rsidRPr="00DC77AF">
        <w:rPr>
          <w:rFonts w:ascii="Times New Roman" w:hAnsi="Times New Roman" w:cs="Times New Roman"/>
          <w:sz w:val="27"/>
          <w:szCs w:val="27"/>
        </w:rPr>
        <w:t>д</w:t>
      </w:r>
      <w:r w:rsidR="00473A2D" w:rsidRPr="00DC77AF">
        <w:rPr>
          <w:rFonts w:ascii="Times New Roman" w:hAnsi="Times New Roman" w:cs="Times New Roman"/>
          <w:sz w:val="27"/>
          <w:szCs w:val="27"/>
        </w:rPr>
        <w:t>ским</w:t>
      </w:r>
      <w:r w:rsidRPr="00DC77AF">
        <w:rPr>
          <w:rFonts w:ascii="Times New Roman" w:hAnsi="Times New Roman" w:cs="Times New Roman"/>
          <w:sz w:val="27"/>
          <w:szCs w:val="27"/>
        </w:rPr>
        <w:t xml:space="preserve"> Советом, но не может быть менее 1 года.</w:t>
      </w:r>
    </w:p>
    <w:p w:rsidR="00CE744B" w:rsidRPr="00CE4FBD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02E70" w:rsidRPr="00DC77AF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17. ФИНАНСОВОЕ ОБЕСПЕЧЕНИЕ ПРОВЕДЕНИЯ ОПРОСА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17.1.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Финансирование мероприятий, связанных с подготовкой и проведением опроса граждан, осуществляется за счет средств: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местного бюджета - при проведении опроса по инициативе органов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местного с</w:t>
      </w:r>
      <w:r w:rsidRPr="00DC77AF">
        <w:rPr>
          <w:rFonts w:ascii="Times New Roman" w:hAnsi="Times New Roman" w:cs="Times New Roman"/>
          <w:sz w:val="27"/>
          <w:szCs w:val="27"/>
        </w:rPr>
        <w:t>а</w:t>
      </w:r>
      <w:r w:rsidRPr="00DC77AF">
        <w:rPr>
          <w:rFonts w:ascii="Times New Roman" w:hAnsi="Times New Roman" w:cs="Times New Roman"/>
          <w:sz w:val="27"/>
          <w:szCs w:val="27"/>
        </w:rPr>
        <w:t>моуправления;</w:t>
      </w:r>
    </w:p>
    <w:p w:rsidR="00002E70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-</w:t>
      </w:r>
      <w:r w:rsidRPr="00DC77AF">
        <w:rPr>
          <w:rFonts w:ascii="Times New Roman" w:hAnsi="Times New Roman" w:cs="Times New Roman"/>
          <w:sz w:val="27"/>
          <w:szCs w:val="27"/>
        </w:rPr>
        <w:tab/>
        <w:t>бюджета Республики Татарстан - при проведении опроса по</w:t>
      </w:r>
      <w:r w:rsidR="00CE744B" w:rsidRPr="00DC77AF">
        <w:rPr>
          <w:rFonts w:ascii="Times New Roman" w:hAnsi="Times New Roman" w:cs="Times New Roman"/>
          <w:sz w:val="27"/>
          <w:szCs w:val="27"/>
        </w:rPr>
        <w:t xml:space="preserve"> </w:t>
      </w:r>
      <w:r w:rsidRPr="00DC77AF">
        <w:rPr>
          <w:rFonts w:ascii="Times New Roman" w:hAnsi="Times New Roman" w:cs="Times New Roman"/>
          <w:sz w:val="27"/>
          <w:szCs w:val="27"/>
        </w:rPr>
        <w:t>инициативе органов государственной власти Республики Татарстан.</w:t>
      </w:r>
    </w:p>
    <w:p w:rsidR="00CE744B" w:rsidRPr="00CE4FBD" w:rsidRDefault="00CE744B" w:rsidP="00002E7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361F3" w:rsidRPr="00DC77AF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 xml:space="preserve">18. ОТВЕТСТВЕННОСТЬ ЗА НАРУШЕНИЕ ПРАВ ГРАЖДАН </w:t>
      </w:r>
    </w:p>
    <w:p w:rsidR="00002E70" w:rsidRPr="00DC77AF" w:rsidRDefault="00CE744B" w:rsidP="00CE74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77AF">
        <w:rPr>
          <w:rFonts w:ascii="Times New Roman" w:hAnsi="Times New Roman" w:cs="Times New Roman"/>
          <w:b/>
          <w:sz w:val="27"/>
          <w:szCs w:val="27"/>
        </w:rPr>
        <w:t>НА УЧАСТИЕ В ОПРОСЕ</w:t>
      </w:r>
    </w:p>
    <w:p w:rsidR="00A80447" w:rsidRPr="00DC77AF" w:rsidRDefault="00002E70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18.1. Лица, путем насилия, подкупа, угроз, подлога документов или иным спос</w:t>
      </w:r>
      <w:r w:rsidRPr="00DC77AF">
        <w:rPr>
          <w:rFonts w:ascii="Times New Roman" w:hAnsi="Times New Roman" w:cs="Times New Roman"/>
          <w:sz w:val="27"/>
          <w:szCs w:val="27"/>
        </w:rPr>
        <w:t>о</w:t>
      </w:r>
      <w:r w:rsidRPr="00DC77AF">
        <w:rPr>
          <w:rFonts w:ascii="Times New Roman" w:hAnsi="Times New Roman" w:cs="Times New Roman"/>
          <w:sz w:val="27"/>
          <w:szCs w:val="27"/>
        </w:rPr>
        <w:t>бом препятствующие свободному осуществлению гражданином Российской Федерации права на участие в опросе либо работе комиссии или членов комиссии, несут отве</w:t>
      </w:r>
      <w:r w:rsidRPr="00DC77AF">
        <w:rPr>
          <w:rFonts w:ascii="Times New Roman" w:hAnsi="Times New Roman" w:cs="Times New Roman"/>
          <w:sz w:val="27"/>
          <w:szCs w:val="27"/>
        </w:rPr>
        <w:t>т</w:t>
      </w:r>
      <w:r w:rsidRPr="00DC77AF">
        <w:rPr>
          <w:rFonts w:ascii="Times New Roman" w:hAnsi="Times New Roman" w:cs="Times New Roman"/>
          <w:sz w:val="27"/>
          <w:szCs w:val="27"/>
        </w:rPr>
        <w:t>ственность в соответствии с действующим законодательством.</w:t>
      </w:r>
    </w:p>
    <w:p w:rsidR="00CE4FBD" w:rsidRDefault="00CE4FB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E4FBD" w:rsidRDefault="00CE4FBD" w:rsidP="00002E70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361F3" w:rsidRPr="00DC77AF" w:rsidRDefault="00C361F3" w:rsidP="00CE4FBD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DC77AF">
        <w:rPr>
          <w:rFonts w:ascii="Times New Roman" w:hAnsi="Times New Roman" w:cs="Times New Roman"/>
          <w:sz w:val="27"/>
          <w:szCs w:val="27"/>
        </w:rPr>
        <w:t>Заместитель Мэра</w:t>
      </w:r>
    </w:p>
    <w:p w:rsidR="00A80447" w:rsidRDefault="00C361F3" w:rsidP="00CE4FB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C77AF">
        <w:rPr>
          <w:rFonts w:ascii="Times New Roman" w:hAnsi="Times New Roman" w:cs="Times New Roman"/>
          <w:sz w:val="27"/>
          <w:szCs w:val="27"/>
        </w:rPr>
        <w:t>г</w:t>
      </w:r>
      <w:r w:rsidR="00647341" w:rsidRPr="00DC77AF">
        <w:rPr>
          <w:rFonts w:ascii="Times New Roman" w:hAnsi="Times New Roman" w:cs="Times New Roman"/>
          <w:sz w:val="27"/>
          <w:szCs w:val="27"/>
        </w:rPr>
        <w:t>орода</w:t>
      </w:r>
      <w:r w:rsidRPr="00DC77AF">
        <w:rPr>
          <w:rFonts w:ascii="Times New Roman" w:hAnsi="Times New Roman" w:cs="Times New Roman"/>
          <w:sz w:val="27"/>
          <w:szCs w:val="27"/>
        </w:rPr>
        <w:t xml:space="preserve"> Нижнекамска                </w:t>
      </w:r>
      <w:r w:rsidR="00CE4FBD">
        <w:rPr>
          <w:rFonts w:ascii="Times New Roman" w:hAnsi="Times New Roman" w:cs="Times New Roman"/>
          <w:sz w:val="27"/>
          <w:szCs w:val="27"/>
        </w:rPr>
        <w:t xml:space="preserve">       </w:t>
      </w:r>
      <w:r w:rsidRPr="00DC77AF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="00CE4FBD">
        <w:rPr>
          <w:rFonts w:ascii="Times New Roman" w:hAnsi="Times New Roman" w:cs="Times New Roman"/>
          <w:sz w:val="27"/>
          <w:szCs w:val="27"/>
        </w:rPr>
        <w:t xml:space="preserve">     </w:t>
      </w:r>
      <w:r w:rsidRPr="00DC77AF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647341">
        <w:rPr>
          <w:rFonts w:ascii="Times New Roman" w:hAnsi="Times New Roman" w:cs="Times New Roman"/>
          <w:sz w:val="26"/>
          <w:szCs w:val="26"/>
        </w:rPr>
        <w:t xml:space="preserve">                            Э.Р. </w:t>
      </w:r>
      <w:proofErr w:type="spellStart"/>
      <w:r w:rsidRPr="00647341">
        <w:rPr>
          <w:rFonts w:ascii="Times New Roman" w:hAnsi="Times New Roman" w:cs="Times New Roman"/>
          <w:sz w:val="26"/>
          <w:szCs w:val="26"/>
        </w:rPr>
        <w:t>Долотказина</w:t>
      </w:r>
      <w:proofErr w:type="spellEnd"/>
    </w:p>
    <w:p w:rsidR="00DC77AF" w:rsidRDefault="00DC77AF" w:rsidP="006473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7AF" w:rsidRDefault="00DC77AF" w:rsidP="006473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7AF" w:rsidRDefault="00DC77AF" w:rsidP="006473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7AF" w:rsidRDefault="00DC77AF" w:rsidP="006473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77AF" w:rsidRPr="00647341" w:rsidRDefault="00DC77AF" w:rsidP="00A43CB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DC77AF" w:rsidRPr="00647341" w:rsidSect="00CE4FBD">
      <w:footerReference w:type="default" r:id="rId8"/>
      <w:pgSz w:w="11906" w:h="16838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3B5" w:rsidRDefault="006E73B5" w:rsidP="00DC77AF">
      <w:r>
        <w:separator/>
      </w:r>
    </w:p>
  </w:endnote>
  <w:endnote w:type="continuationSeparator" w:id="0">
    <w:p w:rsidR="006E73B5" w:rsidRDefault="006E73B5" w:rsidP="00DC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77197"/>
      <w:docPartObj>
        <w:docPartGallery w:val="Page Numbers (Bottom of Page)"/>
        <w:docPartUnique/>
      </w:docPartObj>
    </w:sdtPr>
    <w:sdtEndPr/>
    <w:sdtContent>
      <w:p w:rsidR="00DC77AF" w:rsidRDefault="00DC77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341">
          <w:rPr>
            <w:noProof/>
          </w:rPr>
          <w:t>9</w:t>
        </w:r>
        <w:r>
          <w:fldChar w:fldCharType="end"/>
        </w:r>
      </w:p>
    </w:sdtContent>
  </w:sdt>
  <w:p w:rsidR="00DC77AF" w:rsidRDefault="00DC77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3B5" w:rsidRDefault="006E73B5" w:rsidP="00DC77AF">
      <w:r>
        <w:separator/>
      </w:r>
    </w:p>
  </w:footnote>
  <w:footnote w:type="continuationSeparator" w:id="0">
    <w:p w:rsidR="006E73B5" w:rsidRDefault="006E73B5" w:rsidP="00DC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25341"/>
    <w:rsid w:val="00037008"/>
    <w:rsid w:val="000535B9"/>
    <w:rsid w:val="00056F79"/>
    <w:rsid w:val="0005750F"/>
    <w:rsid w:val="0007002F"/>
    <w:rsid w:val="00090084"/>
    <w:rsid w:val="000A0B12"/>
    <w:rsid w:val="000C0E6B"/>
    <w:rsid w:val="000D5DF9"/>
    <w:rsid w:val="000E6CBD"/>
    <w:rsid w:val="000F7773"/>
    <w:rsid w:val="001028A0"/>
    <w:rsid w:val="00120ABD"/>
    <w:rsid w:val="00121234"/>
    <w:rsid w:val="0012752C"/>
    <w:rsid w:val="00127D14"/>
    <w:rsid w:val="00130133"/>
    <w:rsid w:val="00150D0B"/>
    <w:rsid w:val="00155852"/>
    <w:rsid w:val="001665FB"/>
    <w:rsid w:val="00183779"/>
    <w:rsid w:val="00186720"/>
    <w:rsid w:val="001B5F0D"/>
    <w:rsid w:val="001C3397"/>
    <w:rsid w:val="001D4D87"/>
    <w:rsid w:val="001E13B5"/>
    <w:rsid w:val="001E4EA1"/>
    <w:rsid w:val="001E7AEF"/>
    <w:rsid w:val="001F119C"/>
    <w:rsid w:val="001F4DD6"/>
    <w:rsid w:val="002020BA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7E09"/>
    <w:rsid w:val="002B7145"/>
    <w:rsid w:val="002C276D"/>
    <w:rsid w:val="002D45D9"/>
    <w:rsid w:val="002F59EF"/>
    <w:rsid w:val="00306A7E"/>
    <w:rsid w:val="00311C14"/>
    <w:rsid w:val="0032367F"/>
    <w:rsid w:val="0032745D"/>
    <w:rsid w:val="00333698"/>
    <w:rsid w:val="003356F8"/>
    <w:rsid w:val="003467F6"/>
    <w:rsid w:val="00347497"/>
    <w:rsid w:val="00360963"/>
    <w:rsid w:val="0038171F"/>
    <w:rsid w:val="00397D7C"/>
    <w:rsid w:val="003A5EC5"/>
    <w:rsid w:val="003A76A9"/>
    <w:rsid w:val="003B65D1"/>
    <w:rsid w:val="003C3DFD"/>
    <w:rsid w:val="003C53FA"/>
    <w:rsid w:val="003D3D32"/>
    <w:rsid w:val="003D49DB"/>
    <w:rsid w:val="003E2956"/>
    <w:rsid w:val="003E793D"/>
    <w:rsid w:val="003F1DFC"/>
    <w:rsid w:val="003F435F"/>
    <w:rsid w:val="003F46F7"/>
    <w:rsid w:val="003F704D"/>
    <w:rsid w:val="004123B7"/>
    <w:rsid w:val="004127EC"/>
    <w:rsid w:val="00431A0E"/>
    <w:rsid w:val="00435184"/>
    <w:rsid w:val="0046131A"/>
    <w:rsid w:val="00462863"/>
    <w:rsid w:val="004713D6"/>
    <w:rsid w:val="0047202B"/>
    <w:rsid w:val="00473A2D"/>
    <w:rsid w:val="004B6398"/>
    <w:rsid w:val="004B7C4A"/>
    <w:rsid w:val="004C268A"/>
    <w:rsid w:val="004C63A5"/>
    <w:rsid w:val="004C6EDB"/>
    <w:rsid w:val="004D1F4F"/>
    <w:rsid w:val="004D6726"/>
    <w:rsid w:val="004E414C"/>
    <w:rsid w:val="004F765F"/>
    <w:rsid w:val="00504A75"/>
    <w:rsid w:val="00504A7F"/>
    <w:rsid w:val="00510C83"/>
    <w:rsid w:val="00511E79"/>
    <w:rsid w:val="00516F73"/>
    <w:rsid w:val="00530984"/>
    <w:rsid w:val="0054234B"/>
    <w:rsid w:val="00557C20"/>
    <w:rsid w:val="0056035A"/>
    <w:rsid w:val="00583833"/>
    <w:rsid w:val="0059092E"/>
    <w:rsid w:val="005A7EF7"/>
    <w:rsid w:val="005B666C"/>
    <w:rsid w:val="005B6EC0"/>
    <w:rsid w:val="005C6E44"/>
    <w:rsid w:val="005D250F"/>
    <w:rsid w:val="005D4FBB"/>
    <w:rsid w:val="005E1642"/>
    <w:rsid w:val="005F11F4"/>
    <w:rsid w:val="00601AD5"/>
    <w:rsid w:val="00607E0D"/>
    <w:rsid w:val="00612A39"/>
    <w:rsid w:val="00615F89"/>
    <w:rsid w:val="006436D1"/>
    <w:rsid w:val="00644403"/>
    <w:rsid w:val="00647341"/>
    <w:rsid w:val="00671E1F"/>
    <w:rsid w:val="00684155"/>
    <w:rsid w:val="0068617C"/>
    <w:rsid w:val="00694BE5"/>
    <w:rsid w:val="006B7EDE"/>
    <w:rsid w:val="006D1211"/>
    <w:rsid w:val="006D7E8E"/>
    <w:rsid w:val="006E73B5"/>
    <w:rsid w:val="006F6EBB"/>
    <w:rsid w:val="007048F5"/>
    <w:rsid w:val="0071312C"/>
    <w:rsid w:val="00726AC8"/>
    <w:rsid w:val="00755882"/>
    <w:rsid w:val="0075791C"/>
    <w:rsid w:val="007703D7"/>
    <w:rsid w:val="00773854"/>
    <w:rsid w:val="007738B8"/>
    <w:rsid w:val="007866DB"/>
    <w:rsid w:val="007878EB"/>
    <w:rsid w:val="00787FA5"/>
    <w:rsid w:val="007C5CE8"/>
    <w:rsid w:val="007D5953"/>
    <w:rsid w:val="007E3D43"/>
    <w:rsid w:val="007F0C54"/>
    <w:rsid w:val="007F778F"/>
    <w:rsid w:val="008163D2"/>
    <w:rsid w:val="00833A86"/>
    <w:rsid w:val="00836378"/>
    <w:rsid w:val="008510A3"/>
    <w:rsid w:val="0085766F"/>
    <w:rsid w:val="00870B26"/>
    <w:rsid w:val="00870BA9"/>
    <w:rsid w:val="00880710"/>
    <w:rsid w:val="008978E8"/>
    <w:rsid w:val="008A0EAE"/>
    <w:rsid w:val="008A4CD2"/>
    <w:rsid w:val="008B4DE9"/>
    <w:rsid w:val="008B523F"/>
    <w:rsid w:val="008C2C38"/>
    <w:rsid w:val="008C75B1"/>
    <w:rsid w:val="008E6AD8"/>
    <w:rsid w:val="008E7DA9"/>
    <w:rsid w:val="008F697C"/>
    <w:rsid w:val="008F6DAD"/>
    <w:rsid w:val="009011BD"/>
    <w:rsid w:val="009013E2"/>
    <w:rsid w:val="009038B5"/>
    <w:rsid w:val="00913F1D"/>
    <w:rsid w:val="00957BDF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E0C98"/>
    <w:rsid w:val="009F67A2"/>
    <w:rsid w:val="00A006AE"/>
    <w:rsid w:val="00A00F6B"/>
    <w:rsid w:val="00A0284F"/>
    <w:rsid w:val="00A02E9C"/>
    <w:rsid w:val="00A04452"/>
    <w:rsid w:val="00A06820"/>
    <w:rsid w:val="00A24C44"/>
    <w:rsid w:val="00A43CBE"/>
    <w:rsid w:val="00A52943"/>
    <w:rsid w:val="00A56917"/>
    <w:rsid w:val="00A6518E"/>
    <w:rsid w:val="00A75975"/>
    <w:rsid w:val="00A80447"/>
    <w:rsid w:val="00AA4260"/>
    <w:rsid w:val="00AB1ECF"/>
    <w:rsid w:val="00AB4B26"/>
    <w:rsid w:val="00AC0A97"/>
    <w:rsid w:val="00AC53C6"/>
    <w:rsid w:val="00AE4DD1"/>
    <w:rsid w:val="00AE5121"/>
    <w:rsid w:val="00B13653"/>
    <w:rsid w:val="00B14AD2"/>
    <w:rsid w:val="00B205B5"/>
    <w:rsid w:val="00B344EA"/>
    <w:rsid w:val="00B4313E"/>
    <w:rsid w:val="00B57524"/>
    <w:rsid w:val="00B64B14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35955"/>
    <w:rsid w:val="00C361F3"/>
    <w:rsid w:val="00C47C6E"/>
    <w:rsid w:val="00C61E1A"/>
    <w:rsid w:val="00C62A7F"/>
    <w:rsid w:val="00C642A5"/>
    <w:rsid w:val="00C677DD"/>
    <w:rsid w:val="00C8455C"/>
    <w:rsid w:val="00C85F8E"/>
    <w:rsid w:val="00CA621A"/>
    <w:rsid w:val="00CC2DCD"/>
    <w:rsid w:val="00CC32B8"/>
    <w:rsid w:val="00CC3B05"/>
    <w:rsid w:val="00CC536E"/>
    <w:rsid w:val="00CC6F78"/>
    <w:rsid w:val="00CD0EFD"/>
    <w:rsid w:val="00CE4FBD"/>
    <w:rsid w:val="00CE72E6"/>
    <w:rsid w:val="00CE744B"/>
    <w:rsid w:val="00CF2F37"/>
    <w:rsid w:val="00CF57D2"/>
    <w:rsid w:val="00D016B2"/>
    <w:rsid w:val="00D04EA1"/>
    <w:rsid w:val="00D1113E"/>
    <w:rsid w:val="00D3540E"/>
    <w:rsid w:val="00D4286A"/>
    <w:rsid w:val="00D543B8"/>
    <w:rsid w:val="00D552ED"/>
    <w:rsid w:val="00D578DF"/>
    <w:rsid w:val="00D77091"/>
    <w:rsid w:val="00D8188D"/>
    <w:rsid w:val="00D82021"/>
    <w:rsid w:val="00D826A3"/>
    <w:rsid w:val="00DC77AF"/>
    <w:rsid w:val="00DD5912"/>
    <w:rsid w:val="00DE6A84"/>
    <w:rsid w:val="00DF35F4"/>
    <w:rsid w:val="00E1385C"/>
    <w:rsid w:val="00E33750"/>
    <w:rsid w:val="00E3719C"/>
    <w:rsid w:val="00E42A2C"/>
    <w:rsid w:val="00E53685"/>
    <w:rsid w:val="00E817CA"/>
    <w:rsid w:val="00E818E8"/>
    <w:rsid w:val="00E858C7"/>
    <w:rsid w:val="00E95E25"/>
    <w:rsid w:val="00EA1CE9"/>
    <w:rsid w:val="00EA2CA3"/>
    <w:rsid w:val="00EB2C2A"/>
    <w:rsid w:val="00EC170E"/>
    <w:rsid w:val="00EC5E7F"/>
    <w:rsid w:val="00EC7ECC"/>
    <w:rsid w:val="00ED0026"/>
    <w:rsid w:val="00EE075E"/>
    <w:rsid w:val="00EF415C"/>
    <w:rsid w:val="00EF48DD"/>
    <w:rsid w:val="00F04EF7"/>
    <w:rsid w:val="00F12564"/>
    <w:rsid w:val="00F270AD"/>
    <w:rsid w:val="00F40AC4"/>
    <w:rsid w:val="00F41883"/>
    <w:rsid w:val="00F53726"/>
    <w:rsid w:val="00F61295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DC77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77AF"/>
  </w:style>
  <w:style w:type="character" w:customStyle="1" w:styleId="a8">
    <w:name w:val="Нижний колонтитул Знак"/>
    <w:basedOn w:val="a0"/>
    <w:link w:val="a7"/>
    <w:uiPriority w:val="99"/>
    <w:rsid w:val="00DC77AF"/>
    <w:rPr>
      <w:sz w:val="24"/>
      <w:szCs w:val="24"/>
    </w:rPr>
  </w:style>
  <w:style w:type="paragraph" w:styleId="ae">
    <w:name w:val="Balloon Text"/>
    <w:basedOn w:val="a"/>
    <w:link w:val="af"/>
    <w:rsid w:val="00B136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header"/>
    <w:basedOn w:val="a"/>
    <w:link w:val="ad"/>
    <w:rsid w:val="00DC77A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C77AF"/>
  </w:style>
  <w:style w:type="character" w:customStyle="1" w:styleId="a8">
    <w:name w:val="Нижний колонтитул Знак"/>
    <w:basedOn w:val="a0"/>
    <w:link w:val="a7"/>
    <w:uiPriority w:val="99"/>
    <w:rsid w:val="00DC77AF"/>
    <w:rPr>
      <w:sz w:val="24"/>
      <w:szCs w:val="24"/>
    </w:rPr>
  </w:style>
  <w:style w:type="paragraph" w:styleId="ae">
    <w:name w:val="Balloon Text"/>
    <w:basedOn w:val="a"/>
    <w:link w:val="af"/>
    <w:rsid w:val="00B1365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1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3485</Words>
  <Characters>19869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23308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User</cp:lastModifiedBy>
  <cp:revision>26</cp:revision>
  <cp:lastPrinted>2016-04-18T07:00:00Z</cp:lastPrinted>
  <dcterms:created xsi:type="dcterms:W3CDTF">2016-03-14T04:53:00Z</dcterms:created>
  <dcterms:modified xsi:type="dcterms:W3CDTF">2016-04-18T07:01:00Z</dcterms:modified>
</cp:coreProperties>
</file>